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D1A8" w14:textId="25A3EF89" w:rsidR="00C5502D" w:rsidRDefault="00C5502D" w:rsidP="0010675C">
      <w:pPr>
        <w:jc w:val="center"/>
        <w:rPr>
          <w:b/>
          <w:bCs/>
          <w:sz w:val="32"/>
          <w:szCs w:val="32"/>
        </w:rPr>
      </w:pPr>
      <w:r>
        <w:rPr>
          <w:noProof/>
        </w:rPr>
        <w:drawing>
          <wp:inline distT="0" distB="0" distL="0" distR="0" wp14:anchorId="15FB0142" wp14:editId="3B73F185">
            <wp:extent cx="1377195" cy="716280"/>
            <wp:effectExtent l="0" t="0" r="0" b="7620"/>
            <wp:docPr id="1289761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122" cy="723003"/>
                    </a:xfrm>
                    <a:prstGeom prst="rect">
                      <a:avLst/>
                    </a:prstGeom>
                    <a:noFill/>
                    <a:ln>
                      <a:noFill/>
                    </a:ln>
                  </pic:spPr>
                </pic:pic>
              </a:graphicData>
            </a:graphic>
          </wp:inline>
        </w:drawing>
      </w:r>
      <w:r>
        <w:rPr>
          <w:noProof/>
        </w:rPr>
        <w:drawing>
          <wp:inline distT="0" distB="0" distL="0" distR="0" wp14:anchorId="596BEF95" wp14:editId="2DB8BA20">
            <wp:extent cx="624967" cy="723900"/>
            <wp:effectExtent l="0" t="0" r="3810" b="0"/>
            <wp:docPr id="1395494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721" cy="740990"/>
                    </a:xfrm>
                    <a:prstGeom prst="rect">
                      <a:avLst/>
                    </a:prstGeom>
                    <a:noFill/>
                    <a:ln>
                      <a:noFill/>
                    </a:ln>
                  </pic:spPr>
                </pic:pic>
              </a:graphicData>
            </a:graphic>
          </wp:inline>
        </w:drawing>
      </w:r>
    </w:p>
    <w:p w14:paraId="06E9CEB1" w14:textId="77777777" w:rsidR="00C5502D" w:rsidRPr="00C5502D" w:rsidRDefault="00C5502D" w:rsidP="0010675C">
      <w:pPr>
        <w:jc w:val="center"/>
        <w:rPr>
          <w:b/>
          <w:bCs/>
          <w:sz w:val="18"/>
          <w:szCs w:val="18"/>
        </w:rPr>
      </w:pPr>
      <w:r w:rsidRPr="00C5502D">
        <w:rPr>
          <w:b/>
          <w:bCs/>
          <w:sz w:val="18"/>
          <w:szCs w:val="18"/>
        </w:rPr>
        <w:t xml:space="preserve">Öffentliche Kinderkrippe/ Öffentlicher Kindergarten </w:t>
      </w:r>
    </w:p>
    <w:p w14:paraId="721E1BA3" w14:textId="6B8921FD" w:rsidR="00C5502D" w:rsidRPr="00C5502D" w:rsidRDefault="00C5502D" w:rsidP="0010675C">
      <w:pPr>
        <w:jc w:val="center"/>
        <w:rPr>
          <w:b/>
          <w:bCs/>
          <w:sz w:val="18"/>
          <w:szCs w:val="18"/>
        </w:rPr>
      </w:pPr>
      <w:r w:rsidRPr="00C5502D">
        <w:rPr>
          <w:b/>
          <w:bCs/>
          <w:sz w:val="18"/>
          <w:szCs w:val="18"/>
        </w:rPr>
        <w:t>der Marktgemeinde Stegersbach</w:t>
      </w:r>
    </w:p>
    <w:p w14:paraId="367DA5C8" w14:textId="3DC83A3A" w:rsidR="00C5502D" w:rsidRPr="00C5502D" w:rsidRDefault="00C5502D" w:rsidP="0010675C">
      <w:pPr>
        <w:jc w:val="center"/>
        <w:rPr>
          <w:b/>
          <w:bCs/>
          <w:sz w:val="18"/>
          <w:szCs w:val="18"/>
        </w:rPr>
      </w:pPr>
      <w:r w:rsidRPr="00C5502D">
        <w:rPr>
          <w:b/>
          <w:bCs/>
          <w:sz w:val="18"/>
          <w:szCs w:val="18"/>
        </w:rPr>
        <w:t>Sparkassenplatz 3</w:t>
      </w:r>
    </w:p>
    <w:p w14:paraId="4004E2A0" w14:textId="0E29345A" w:rsidR="00C5502D" w:rsidRPr="00C5502D" w:rsidRDefault="00C5502D" w:rsidP="0010675C">
      <w:pPr>
        <w:jc w:val="center"/>
        <w:rPr>
          <w:b/>
          <w:bCs/>
          <w:sz w:val="18"/>
          <w:szCs w:val="18"/>
        </w:rPr>
      </w:pPr>
      <w:r w:rsidRPr="00C5502D">
        <w:rPr>
          <w:b/>
          <w:bCs/>
          <w:sz w:val="18"/>
          <w:szCs w:val="18"/>
        </w:rPr>
        <w:t>7551 Stegersbach</w:t>
      </w:r>
    </w:p>
    <w:p w14:paraId="0402540A" w14:textId="77777777" w:rsidR="00C5502D" w:rsidRPr="00C5502D" w:rsidRDefault="00C5502D" w:rsidP="0010675C">
      <w:pPr>
        <w:jc w:val="center"/>
        <w:rPr>
          <w:b/>
          <w:bCs/>
          <w:szCs w:val="24"/>
        </w:rPr>
      </w:pPr>
    </w:p>
    <w:p w14:paraId="730D1F19" w14:textId="77777777" w:rsidR="00C5502D" w:rsidRDefault="00C5502D" w:rsidP="0010675C">
      <w:pPr>
        <w:jc w:val="center"/>
        <w:rPr>
          <w:b/>
          <w:bCs/>
          <w:sz w:val="32"/>
          <w:szCs w:val="32"/>
        </w:rPr>
      </w:pPr>
    </w:p>
    <w:p w14:paraId="32287AEC" w14:textId="43CEE3FC" w:rsidR="00513B94" w:rsidRPr="00A35BD1" w:rsidRDefault="0010675C" w:rsidP="00C5502D">
      <w:pPr>
        <w:jc w:val="center"/>
        <w:rPr>
          <w:b/>
          <w:bCs/>
          <w:sz w:val="32"/>
          <w:szCs w:val="32"/>
        </w:rPr>
      </w:pPr>
      <w:r w:rsidRPr="00A35BD1">
        <w:rPr>
          <w:b/>
          <w:bCs/>
          <w:sz w:val="32"/>
          <w:szCs w:val="32"/>
        </w:rPr>
        <w:t>Bildungs- und Betreuungsvertrag</w:t>
      </w:r>
    </w:p>
    <w:p w14:paraId="3A29E4CD" w14:textId="6C1834BB" w:rsidR="007408F7" w:rsidRPr="00FC534A" w:rsidRDefault="00FE7230" w:rsidP="009F3EBB">
      <w:pPr>
        <w:jc w:val="center"/>
        <w:rPr>
          <w:b/>
          <w:bCs/>
          <w:szCs w:val="24"/>
        </w:rPr>
      </w:pPr>
      <w:proofErr w:type="spellStart"/>
      <w:r w:rsidRPr="00FC534A">
        <w:rPr>
          <w:b/>
          <w:bCs/>
          <w:szCs w:val="24"/>
        </w:rPr>
        <w:t>iSd</w:t>
      </w:r>
      <w:proofErr w:type="spellEnd"/>
      <w:r w:rsidRPr="00FC534A">
        <w:rPr>
          <w:b/>
          <w:bCs/>
          <w:szCs w:val="24"/>
        </w:rPr>
        <w:t xml:space="preserve"> § 23 </w:t>
      </w:r>
      <w:proofErr w:type="spellStart"/>
      <w:r w:rsidRPr="00FC534A">
        <w:rPr>
          <w:b/>
          <w:bCs/>
          <w:szCs w:val="24"/>
        </w:rPr>
        <w:t>Bgld</w:t>
      </w:r>
      <w:proofErr w:type="spellEnd"/>
      <w:r w:rsidRPr="00FC534A">
        <w:rPr>
          <w:b/>
          <w:bCs/>
          <w:szCs w:val="24"/>
        </w:rPr>
        <w:t>. KBBG 2009</w:t>
      </w:r>
    </w:p>
    <w:p w14:paraId="734DAD1E" w14:textId="05F7601F" w:rsidR="0010675C" w:rsidRDefault="0010675C">
      <w:pPr>
        <w:rPr>
          <w:sz w:val="22"/>
          <w:szCs w:val="22"/>
        </w:rPr>
      </w:pPr>
    </w:p>
    <w:p w14:paraId="1E2358C6" w14:textId="6601FCF9"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F72F1">
        <w:rPr>
          <w:b/>
          <w:bCs/>
          <w:sz w:val="22"/>
          <w:szCs w:val="22"/>
        </w:rPr>
        <w:t>Abgeschlossen zwischen:</w:t>
      </w:r>
      <w:r>
        <w:rPr>
          <w:sz w:val="22"/>
          <w:szCs w:val="22"/>
        </w:rPr>
        <w:t xml:space="preserve"> </w:t>
      </w:r>
      <w:sdt>
        <w:sdtPr>
          <w:rPr>
            <w:sz w:val="22"/>
            <w:szCs w:val="22"/>
          </w:rPr>
          <w:id w:val="-1785266473"/>
          <w:placeholder>
            <w:docPart w:val="DefaultPlaceholder_-1854013440"/>
          </w:placeholder>
          <w:showingPlcHdr/>
        </w:sdtPr>
        <w:sdtContent>
          <w:r w:rsidR="00C5502D" w:rsidRPr="00577CC5">
            <w:rPr>
              <w:rStyle w:val="Platzhaltertext"/>
            </w:rPr>
            <w:t>Klicken oder tippen Sie hier, um Text einzugeben.</w:t>
          </w:r>
        </w:sdtContent>
      </w:sdt>
    </w:p>
    <w:p w14:paraId="3E7A5178" w14:textId="03AF1630"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F72F1">
        <w:rPr>
          <w:b/>
          <w:bCs/>
          <w:sz w:val="22"/>
          <w:szCs w:val="22"/>
        </w:rPr>
        <w:t>und:</w:t>
      </w:r>
      <w:r>
        <w:rPr>
          <w:sz w:val="22"/>
          <w:szCs w:val="22"/>
        </w:rPr>
        <w:t xml:space="preserve"> </w:t>
      </w:r>
      <w:sdt>
        <w:sdtPr>
          <w:rPr>
            <w:sz w:val="22"/>
            <w:szCs w:val="22"/>
          </w:rPr>
          <w:id w:val="953449893"/>
          <w:placeholder>
            <w:docPart w:val="DefaultPlaceholder_-1854013440"/>
          </w:placeholder>
          <w:showingPlcHdr/>
        </w:sdtPr>
        <w:sdtContent>
          <w:r w:rsidR="00C5502D" w:rsidRPr="00577CC5">
            <w:rPr>
              <w:rStyle w:val="Platzhaltertext"/>
            </w:rPr>
            <w:t>Klicken oder tippen Sie hier, um Text einzugeben.</w:t>
          </w:r>
        </w:sdtContent>
      </w:sdt>
    </w:p>
    <w:p w14:paraId="21917325" w14:textId="54314AE7"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F72F1">
        <w:rPr>
          <w:b/>
          <w:bCs/>
          <w:sz w:val="22"/>
          <w:szCs w:val="22"/>
        </w:rPr>
        <w:t>über die Bildung und Betreuung von</w:t>
      </w:r>
      <w:r>
        <w:rPr>
          <w:sz w:val="22"/>
          <w:szCs w:val="22"/>
        </w:rPr>
        <w:t xml:space="preserve">: </w:t>
      </w:r>
      <w:sdt>
        <w:sdtPr>
          <w:rPr>
            <w:sz w:val="22"/>
            <w:szCs w:val="22"/>
          </w:rPr>
          <w:id w:val="-538743981"/>
          <w:placeholder>
            <w:docPart w:val="DefaultPlaceholder_-1854013440"/>
          </w:placeholder>
          <w:showingPlcHdr/>
        </w:sdtPr>
        <w:sdtContent>
          <w:r w:rsidRPr="00577CC5">
            <w:rPr>
              <w:rStyle w:val="Platzhaltertext"/>
            </w:rPr>
            <w:t>Klicken oder tippen Sie hier, um Text einzugeben.</w:t>
          </w:r>
        </w:sdtContent>
      </w:sdt>
    </w:p>
    <w:p w14:paraId="021367EC" w14:textId="4C03EA9B"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F72F1">
        <w:rPr>
          <w:b/>
          <w:bCs/>
          <w:sz w:val="22"/>
          <w:szCs w:val="22"/>
        </w:rPr>
        <w:t>Telefonnummer</w:t>
      </w:r>
      <w:r>
        <w:rPr>
          <w:sz w:val="22"/>
          <w:szCs w:val="22"/>
        </w:rPr>
        <w:t xml:space="preserve">: </w:t>
      </w:r>
      <w:sdt>
        <w:sdtPr>
          <w:rPr>
            <w:sz w:val="22"/>
            <w:szCs w:val="22"/>
          </w:rPr>
          <w:id w:val="852230420"/>
          <w:placeholder>
            <w:docPart w:val="DefaultPlaceholder_-1854013440"/>
          </w:placeholder>
          <w:showingPlcHdr/>
        </w:sdtPr>
        <w:sdtContent>
          <w:r w:rsidRPr="00577CC5">
            <w:rPr>
              <w:rStyle w:val="Platzhaltertext"/>
            </w:rPr>
            <w:t>Klicken oder tippen Sie hier, um Text einzugeben.</w:t>
          </w:r>
        </w:sdtContent>
      </w:sdt>
    </w:p>
    <w:p w14:paraId="1C9FF9D6" w14:textId="71073381"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F72F1">
        <w:rPr>
          <w:b/>
          <w:bCs/>
          <w:sz w:val="22"/>
          <w:szCs w:val="22"/>
        </w:rPr>
        <w:t>E-Mail-Adresse (optional):</w:t>
      </w:r>
      <w:r>
        <w:rPr>
          <w:sz w:val="22"/>
          <w:szCs w:val="22"/>
        </w:rPr>
        <w:t xml:space="preserve"> </w:t>
      </w:r>
      <w:sdt>
        <w:sdtPr>
          <w:rPr>
            <w:sz w:val="22"/>
            <w:szCs w:val="22"/>
          </w:rPr>
          <w:id w:val="-83923254"/>
          <w:placeholder>
            <w:docPart w:val="DefaultPlaceholder_-1854013440"/>
          </w:placeholder>
          <w:showingPlcHdr/>
        </w:sdtPr>
        <w:sdtContent>
          <w:r w:rsidRPr="00577CC5">
            <w:rPr>
              <w:rStyle w:val="Platzhaltertext"/>
            </w:rPr>
            <w:t>Klicken oder tippen Sie hier, um Text einzugeben.</w:t>
          </w:r>
        </w:sdtContent>
      </w:sdt>
    </w:p>
    <w:p w14:paraId="3C4FDB51" w14:textId="57BA7D34"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F72F1">
        <w:rPr>
          <w:b/>
          <w:bCs/>
          <w:sz w:val="22"/>
          <w:szCs w:val="22"/>
        </w:rPr>
        <w:t>Beginn der Bildung und Betreuung</w:t>
      </w:r>
      <w:r>
        <w:rPr>
          <w:sz w:val="22"/>
          <w:szCs w:val="22"/>
        </w:rPr>
        <w:t xml:space="preserve">: </w:t>
      </w:r>
      <w:sdt>
        <w:sdtPr>
          <w:rPr>
            <w:sz w:val="22"/>
            <w:szCs w:val="22"/>
          </w:rPr>
          <w:id w:val="780528463"/>
          <w:placeholder>
            <w:docPart w:val="DefaultPlaceholder_-1854013440"/>
          </w:placeholder>
        </w:sdtPr>
        <w:sdtContent>
          <w:r w:rsidRPr="00577CC5">
            <w:rPr>
              <w:rStyle w:val="Platzhaltertext"/>
            </w:rPr>
            <w:t>Klicken oder tippen Sie hier, um Text einzugeben.</w:t>
          </w:r>
        </w:sdtContent>
      </w:sdt>
    </w:p>
    <w:p w14:paraId="4E8E2780" w14:textId="1DBA0BA4"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F72F1">
        <w:rPr>
          <w:b/>
          <w:bCs/>
          <w:sz w:val="22"/>
          <w:szCs w:val="22"/>
        </w:rPr>
        <w:t>Ende der Bildung und Betreuung</w:t>
      </w:r>
      <w:r>
        <w:rPr>
          <w:sz w:val="22"/>
          <w:szCs w:val="22"/>
        </w:rPr>
        <w:t>:</w:t>
      </w:r>
      <w:sdt>
        <w:sdtPr>
          <w:rPr>
            <w:sz w:val="22"/>
            <w:szCs w:val="22"/>
          </w:rPr>
          <w:id w:val="-950006887"/>
          <w:placeholder>
            <w:docPart w:val="DefaultPlaceholder_-1854013440"/>
          </w:placeholder>
          <w:showingPlcHdr/>
        </w:sdtPr>
        <w:sdtContent>
          <w:r w:rsidRPr="00577CC5">
            <w:rPr>
              <w:rStyle w:val="Platzhaltertext"/>
            </w:rPr>
            <w:t>Klicken oder tippen Sie hier, um Text einzugeben.</w:t>
          </w:r>
        </w:sdtContent>
      </w:sdt>
    </w:p>
    <w:p w14:paraId="03E34070" w14:textId="7BB519E6"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proofErr w:type="spellStart"/>
      <w:r w:rsidRPr="00BF72F1">
        <w:rPr>
          <w:b/>
          <w:bCs/>
          <w:sz w:val="22"/>
          <w:szCs w:val="22"/>
        </w:rPr>
        <w:t>Betreuungsform</w:t>
      </w:r>
      <w:r>
        <w:rPr>
          <w:sz w:val="22"/>
          <w:szCs w:val="22"/>
        </w:rPr>
        <w:t>:</w:t>
      </w:r>
      <w:sdt>
        <w:sdtPr>
          <w:rPr>
            <w:sz w:val="22"/>
            <w:szCs w:val="22"/>
          </w:rPr>
          <w:id w:val="1555350944"/>
          <w:placeholder>
            <w:docPart w:val="DefaultPlaceholder_-1854013440"/>
          </w:placeholder>
        </w:sdtPr>
        <w:sdtContent>
          <w:r w:rsidRPr="00577CC5">
            <w:rPr>
              <w:rStyle w:val="Platzhaltertext"/>
            </w:rPr>
            <w:t>Klicken</w:t>
          </w:r>
          <w:proofErr w:type="spellEnd"/>
          <w:r w:rsidRPr="00577CC5">
            <w:rPr>
              <w:rStyle w:val="Platzhaltertext"/>
            </w:rPr>
            <w:t xml:space="preserve"> oder tippen Sie hier, um Text einzugeben.</w:t>
          </w:r>
        </w:sdtContent>
      </w:sdt>
    </w:p>
    <w:p w14:paraId="487B11B1" w14:textId="5702143A"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F72F1">
        <w:rPr>
          <w:b/>
          <w:bCs/>
          <w:sz w:val="22"/>
          <w:szCs w:val="22"/>
        </w:rPr>
        <w:t>Angaben zu Lebensmitteln</w:t>
      </w:r>
      <w:r>
        <w:rPr>
          <w:sz w:val="22"/>
          <w:szCs w:val="22"/>
        </w:rPr>
        <w:t>:</w:t>
      </w:r>
    </w:p>
    <w:sdt>
      <w:sdtPr>
        <w:rPr>
          <w:sz w:val="22"/>
          <w:szCs w:val="22"/>
        </w:rPr>
        <w:id w:val="123745736"/>
        <w:placeholder>
          <w:docPart w:val="DefaultPlaceholder_-1854013440"/>
        </w:placeholder>
        <w:showingPlcHdr/>
      </w:sdtPr>
      <w:sdtContent>
        <w:p w14:paraId="082B5CDC" w14:textId="3170C657"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577CC5">
            <w:rPr>
              <w:rStyle w:val="Platzhaltertext"/>
            </w:rPr>
            <w:t>Klicken oder tippen Sie hier, um Text einzugeben.</w:t>
          </w:r>
        </w:p>
      </w:sdtContent>
    </w:sdt>
    <w:p w14:paraId="55345CE5" w14:textId="63076198"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F72F1">
        <w:rPr>
          <w:b/>
          <w:bCs/>
          <w:sz w:val="22"/>
          <w:szCs w:val="22"/>
        </w:rPr>
        <w:t>Abholberechtigte</w:t>
      </w:r>
      <w:r>
        <w:rPr>
          <w:sz w:val="22"/>
          <w:szCs w:val="22"/>
        </w:rPr>
        <w:t>:</w:t>
      </w:r>
    </w:p>
    <w:sdt>
      <w:sdtPr>
        <w:rPr>
          <w:sz w:val="22"/>
          <w:szCs w:val="22"/>
        </w:rPr>
        <w:id w:val="1830027272"/>
        <w:placeholder>
          <w:docPart w:val="DefaultPlaceholder_-1854013440"/>
        </w:placeholder>
        <w:showingPlcHdr/>
      </w:sdtPr>
      <w:sdtContent>
        <w:p w14:paraId="2D37DD29" w14:textId="351CEEEC"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577CC5">
            <w:rPr>
              <w:rStyle w:val="Platzhaltertext"/>
            </w:rPr>
            <w:t>Klicken oder tippen Sie hier, um Text einzugeben.</w:t>
          </w:r>
        </w:p>
      </w:sdtContent>
    </w:sdt>
    <w:sdt>
      <w:sdtPr>
        <w:rPr>
          <w:sz w:val="22"/>
          <w:szCs w:val="22"/>
        </w:rPr>
        <w:id w:val="-885793721"/>
        <w:placeholder>
          <w:docPart w:val="DefaultPlaceholder_-1854013440"/>
        </w:placeholder>
        <w:showingPlcHdr/>
      </w:sdtPr>
      <w:sdtContent>
        <w:p w14:paraId="628702F6" w14:textId="73D60314"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577CC5">
            <w:rPr>
              <w:rStyle w:val="Platzhaltertext"/>
            </w:rPr>
            <w:t>Klicken oder tippen Sie hier, um Text einzugeben.</w:t>
          </w:r>
        </w:p>
      </w:sdtContent>
    </w:sdt>
    <w:sdt>
      <w:sdtPr>
        <w:rPr>
          <w:sz w:val="22"/>
          <w:szCs w:val="22"/>
        </w:rPr>
        <w:id w:val="1113947418"/>
        <w:placeholder>
          <w:docPart w:val="DefaultPlaceholder_-1854013440"/>
        </w:placeholder>
        <w:showingPlcHdr/>
      </w:sdtPr>
      <w:sdtContent>
        <w:p w14:paraId="671E8984" w14:textId="59603225"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577CC5">
            <w:rPr>
              <w:rStyle w:val="Platzhaltertext"/>
            </w:rPr>
            <w:t>Klicken oder tippen Sie hier, um Text einzugeben.</w:t>
          </w:r>
        </w:p>
      </w:sdtContent>
    </w:sdt>
    <w:p w14:paraId="0788C5BB" w14:textId="7CD7FFFE" w:rsidR="00FE7230" w:rsidRPr="00BF72F1"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rPr>
      </w:pPr>
      <w:r w:rsidRPr="00BF72F1">
        <w:rPr>
          <w:b/>
          <w:bCs/>
          <w:sz w:val="22"/>
          <w:szCs w:val="22"/>
        </w:rPr>
        <w:t>Weitere Kontaktperson für Notfälle:</w:t>
      </w:r>
    </w:p>
    <w:sdt>
      <w:sdtPr>
        <w:rPr>
          <w:sz w:val="22"/>
          <w:szCs w:val="22"/>
        </w:rPr>
        <w:id w:val="111330051"/>
        <w:placeholder>
          <w:docPart w:val="DefaultPlaceholder_-1854013440"/>
        </w:placeholder>
        <w:showingPlcHdr/>
      </w:sdtPr>
      <w:sdtContent>
        <w:p w14:paraId="15309513" w14:textId="17362E2A" w:rsidR="00FE7230" w:rsidRDefault="00FE7230" w:rsidP="00FE723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577CC5">
            <w:rPr>
              <w:rStyle w:val="Platzhaltertext"/>
            </w:rPr>
            <w:t>Klicken oder tippen Sie hier, um Text einzugeben.</w:t>
          </w:r>
        </w:p>
      </w:sdtContent>
    </w:sdt>
    <w:p w14:paraId="50B31AF4" w14:textId="021DE9E5" w:rsidR="00D32665" w:rsidRDefault="00D32665" w:rsidP="00D32665">
      <w:pPr>
        <w:rPr>
          <w:sz w:val="22"/>
          <w:szCs w:val="22"/>
        </w:rPr>
      </w:pPr>
    </w:p>
    <w:p w14:paraId="6AF71263" w14:textId="77777777" w:rsidR="00C5502D" w:rsidRDefault="00C5502D" w:rsidP="00D32665">
      <w:pPr>
        <w:rPr>
          <w:sz w:val="22"/>
          <w:szCs w:val="22"/>
        </w:rPr>
      </w:pPr>
    </w:p>
    <w:tbl>
      <w:tblPr>
        <w:tblStyle w:val="Tabellenraster"/>
        <w:tblW w:w="9183" w:type="dxa"/>
        <w:tblLook w:val="04A0" w:firstRow="1" w:lastRow="0" w:firstColumn="1" w:lastColumn="0" w:noHBand="0" w:noVBand="1"/>
      </w:tblPr>
      <w:tblGrid>
        <w:gridCol w:w="857"/>
        <w:gridCol w:w="861"/>
        <w:gridCol w:w="7465"/>
      </w:tblGrid>
      <w:tr w:rsidR="00D32665" w14:paraId="369CD704" w14:textId="77777777" w:rsidTr="00D32665">
        <w:trPr>
          <w:trHeight w:val="398"/>
        </w:trPr>
        <w:tc>
          <w:tcPr>
            <w:tcW w:w="857" w:type="dxa"/>
          </w:tcPr>
          <w:p w14:paraId="3DC247C7" w14:textId="271AE21D" w:rsidR="00D32665" w:rsidRDefault="00D32665" w:rsidP="00D32665">
            <w:pPr>
              <w:jc w:val="center"/>
              <w:rPr>
                <w:sz w:val="22"/>
                <w:szCs w:val="22"/>
              </w:rPr>
            </w:pPr>
            <w:r>
              <w:rPr>
                <w:sz w:val="22"/>
                <w:szCs w:val="22"/>
              </w:rPr>
              <w:lastRenderedPageBreak/>
              <w:t>Ja</w:t>
            </w:r>
          </w:p>
        </w:tc>
        <w:tc>
          <w:tcPr>
            <w:tcW w:w="861" w:type="dxa"/>
          </w:tcPr>
          <w:p w14:paraId="6148691E" w14:textId="621E644B" w:rsidR="00D32665" w:rsidRDefault="00D32665" w:rsidP="00D32665">
            <w:pPr>
              <w:jc w:val="center"/>
              <w:rPr>
                <w:sz w:val="22"/>
                <w:szCs w:val="22"/>
              </w:rPr>
            </w:pPr>
            <w:r>
              <w:rPr>
                <w:sz w:val="22"/>
                <w:szCs w:val="22"/>
              </w:rPr>
              <w:t>Nein</w:t>
            </w:r>
          </w:p>
        </w:tc>
        <w:tc>
          <w:tcPr>
            <w:tcW w:w="7465" w:type="dxa"/>
          </w:tcPr>
          <w:p w14:paraId="31F59D35" w14:textId="77777777" w:rsidR="00D32665" w:rsidRDefault="00D32665" w:rsidP="00D32665">
            <w:pPr>
              <w:jc w:val="center"/>
              <w:rPr>
                <w:sz w:val="22"/>
                <w:szCs w:val="22"/>
              </w:rPr>
            </w:pPr>
          </w:p>
        </w:tc>
      </w:tr>
      <w:tr w:rsidR="00D32665" w14:paraId="2133EDB0" w14:textId="77777777" w:rsidTr="00D32665">
        <w:trPr>
          <w:trHeight w:val="685"/>
        </w:trPr>
        <w:sdt>
          <w:sdtPr>
            <w:rPr>
              <w:sz w:val="22"/>
              <w:szCs w:val="22"/>
            </w:rPr>
            <w:id w:val="1100451385"/>
            <w14:checkbox>
              <w14:checked w14:val="0"/>
              <w14:checkedState w14:val="2612" w14:font="MS Gothic"/>
              <w14:uncheckedState w14:val="2610" w14:font="MS Gothic"/>
            </w14:checkbox>
          </w:sdtPr>
          <w:sdtContent>
            <w:tc>
              <w:tcPr>
                <w:tcW w:w="857" w:type="dxa"/>
              </w:tcPr>
              <w:p w14:paraId="39F18959" w14:textId="3B894C01" w:rsidR="00D32665" w:rsidRDefault="00D32665" w:rsidP="00D32665">
                <w:pPr>
                  <w:jc w:val="center"/>
                  <w:rPr>
                    <w:sz w:val="22"/>
                    <w:szCs w:val="22"/>
                  </w:rPr>
                </w:pPr>
                <w:r>
                  <w:rPr>
                    <w:rFonts w:ascii="MS Gothic" w:eastAsia="MS Gothic" w:hAnsi="MS Gothic" w:hint="eastAsia"/>
                    <w:sz w:val="22"/>
                    <w:szCs w:val="22"/>
                  </w:rPr>
                  <w:t>☐</w:t>
                </w:r>
              </w:p>
            </w:tc>
          </w:sdtContent>
        </w:sdt>
        <w:sdt>
          <w:sdtPr>
            <w:rPr>
              <w:sz w:val="22"/>
              <w:szCs w:val="22"/>
            </w:rPr>
            <w:id w:val="463701963"/>
            <w14:checkbox>
              <w14:checked w14:val="0"/>
              <w14:checkedState w14:val="2612" w14:font="MS Gothic"/>
              <w14:uncheckedState w14:val="2610" w14:font="MS Gothic"/>
            </w14:checkbox>
          </w:sdtPr>
          <w:sdtContent>
            <w:tc>
              <w:tcPr>
                <w:tcW w:w="861" w:type="dxa"/>
              </w:tcPr>
              <w:p w14:paraId="022EED75" w14:textId="6F3B1C56" w:rsidR="00D32665" w:rsidRDefault="00D32665" w:rsidP="00D32665">
                <w:pPr>
                  <w:jc w:val="center"/>
                  <w:rPr>
                    <w:sz w:val="22"/>
                    <w:szCs w:val="22"/>
                  </w:rPr>
                </w:pPr>
                <w:r>
                  <w:rPr>
                    <w:rFonts w:ascii="MS Gothic" w:eastAsia="MS Gothic" w:hAnsi="MS Gothic" w:hint="eastAsia"/>
                    <w:sz w:val="22"/>
                    <w:szCs w:val="22"/>
                  </w:rPr>
                  <w:t>☐</w:t>
                </w:r>
              </w:p>
            </w:tc>
          </w:sdtContent>
        </w:sdt>
        <w:tc>
          <w:tcPr>
            <w:tcW w:w="7465" w:type="dxa"/>
          </w:tcPr>
          <w:p w14:paraId="5D5857FA" w14:textId="425CED2D" w:rsidR="00D32665" w:rsidRDefault="00D32665" w:rsidP="00D32665">
            <w:pPr>
              <w:spacing w:line="240" w:lineRule="auto"/>
              <w:rPr>
                <w:sz w:val="22"/>
                <w:szCs w:val="22"/>
              </w:rPr>
            </w:pPr>
            <w:r>
              <w:rPr>
                <w:sz w:val="22"/>
                <w:szCs w:val="22"/>
              </w:rPr>
              <w:t xml:space="preserve">Verabreichung von </w:t>
            </w:r>
            <w:proofErr w:type="spellStart"/>
            <w:r>
              <w:rPr>
                <w:sz w:val="22"/>
                <w:szCs w:val="22"/>
              </w:rPr>
              <w:t>Kaliumjodidtabletten</w:t>
            </w:r>
            <w:proofErr w:type="spellEnd"/>
            <w:r>
              <w:rPr>
                <w:sz w:val="22"/>
                <w:szCs w:val="22"/>
              </w:rPr>
              <w:t xml:space="preserve"> im Falle eines Kernkraftunfalles nach Aufforderung durch die Gesundheitsbehörden</w:t>
            </w:r>
          </w:p>
        </w:tc>
      </w:tr>
      <w:tr w:rsidR="00D32665" w14:paraId="68A397E2" w14:textId="77777777" w:rsidTr="00D32665">
        <w:trPr>
          <w:trHeight w:val="456"/>
        </w:trPr>
        <w:sdt>
          <w:sdtPr>
            <w:rPr>
              <w:sz w:val="22"/>
              <w:szCs w:val="22"/>
            </w:rPr>
            <w:id w:val="362177726"/>
            <w14:checkbox>
              <w14:checked w14:val="0"/>
              <w14:checkedState w14:val="2612" w14:font="MS Gothic"/>
              <w14:uncheckedState w14:val="2610" w14:font="MS Gothic"/>
            </w14:checkbox>
          </w:sdtPr>
          <w:sdtContent>
            <w:tc>
              <w:tcPr>
                <w:tcW w:w="857" w:type="dxa"/>
              </w:tcPr>
              <w:p w14:paraId="60323793" w14:textId="1B2D4BC6" w:rsidR="00D32665" w:rsidRDefault="00D32665" w:rsidP="00D32665">
                <w:pPr>
                  <w:jc w:val="center"/>
                  <w:rPr>
                    <w:sz w:val="22"/>
                    <w:szCs w:val="22"/>
                  </w:rPr>
                </w:pPr>
                <w:r>
                  <w:rPr>
                    <w:rFonts w:ascii="MS Gothic" w:eastAsia="MS Gothic" w:hAnsi="MS Gothic" w:hint="eastAsia"/>
                    <w:sz w:val="22"/>
                    <w:szCs w:val="22"/>
                  </w:rPr>
                  <w:t>☐</w:t>
                </w:r>
              </w:p>
            </w:tc>
          </w:sdtContent>
        </w:sdt>
        <w:sdt>
          <w:sdtPr>
            <w:rPr>
              <w:sz w:val="22"/>
              <w:szCs w:val="22"/>
            </w:rPr>
            <w:id w:val="1986668322"/>
            <w14:checkbox>
              <w14:checked w14:val="0"/>
              <w14:checkedState w14:val="2612" w14:font="MS Gothic"/>
              <w14:uncheckedState w14:val="2610" w14:font="MS Gothic"/>
            </w14:checkbox>
          </w:sdtPr>
          <w:sdtContent>
            <w:tc>
              <w:tcPr>
                <w:tcW w:w="861" w:type="dxa"/>
              </w:tcPr>
              <w:p w14:paraId="018AFCEA" w14:textId="40688A55" w:rsidR="00D32665" w:rsidRDefault="00D32665" w:rsidP="00D32665">
                <w:pPr>
                  <w:jc w:val="center"/>
                  <w:rPr>
                    <w:sz w:val="22"/>
                    <w:szCs w:val="22"/>
                  </w:rPr>
                </w:pPr>
                <w:r>
                  <w:rPr>
                    <w:rFonts w:ascii="MS Gothic" w:eastAsia="MS Gothic" w:hAnsi="MS Gothic" w:hint="eastAsia"/>
                    <w:sz w:val="22"/>
                    <w:szCs w:val="22"/>
                  </w:rPr>
                  <w:t>☐</w:t>
                </w:r>
              </w:p>
            </w:tc>
          </w:sdtContent>
        </w:sdt>
        <w:tc>
          <w:tcPr>
            <w:tcW w:w="7465" w:type="dxa"/>
          </w:tcPr>
          <w:p w14:paraId="4C154FCF" w14:textId="10A6EBE3" w:rsidR="00D32665" w:rsidRDefault="00D32665" w:rsidP="00D32665">
            <w:pPr>
              <w:rPr>
                <w:sz w:val="22"/>
                <w:szCs w:val="22"/>
              </w:rPr>
            </w:pPr>
            <w:r>
              <w:rPr>
                <w:sz w:val="22"/>
                <w:szCs w:val="22"/>
              </w:rPr>
              <w:t>Verabreichung von Sonnenschutzmitteln</w:t>
            </w:r>
          </w:p>
        </w:tc>
      </w:tr>
      <w:tr w:rsidR="00D32665" w14:paraId="117E1CAC" w14:textId="77777777" w:rsidTr="00D32665">
        <w:trPr>
          <w:trHeight w:val="441"/>
        </w:trPr>
        <w:sdt>
          <w:sdtPr>
            <w:rPr>
              <w:sz w:val="22"/>
              <w:szCs w:val="22"/>
            </w:rPr>
            <w:id w:val="-345016781"/>
            <w14:checkbox>
              <w14:checked w14:val="0"/>
              <w14:checkedState w14:val="2612" w14:font="MS Gothic"/>
              <w14:uncheckedState w14:val="2610" w14:font="MS Gothic"/>
            </w14:checkbox>
          </w:sdtPr>
          <w:sdtContent>
            <w:tc>
              <w:tcPr>
                <w:tcW w:w="857" w:type="dxa"/>
              </w:tcPr>
              <w:p w14:paraId="67069CAE" w14:textId="6D6438F7" w:rsidR="00D32665" w:rsidRDefault="00D32665" w:rsidP="00D32665">
                <w:pPr>
                  <w:jc w:val="center"/>
                  <w:rPr>
                    <w:sz w:val="22"/>
                    <w:szCs w:val="22"/>
                  </w:rPr>
                </w:pPr>
                <w:r>
                  <w:rPr>
                    <w:rFonts w:ascii="MS Gothic" w:eastAsia="MS Gothic" w:hAnsi="MS Gothic" w:hint="eastAsia"/>
                    <w:sz w:val="22"/>
                    <w:szCs w:val="22"/>
                  </w:rPr>
                  <w:t>☐</w:t>
                </w:r>
              </w:p>
            </w:tc>
          </w:sdtContent>
        </w:sdt>
        <w:sdt>
          <w:sdtPr>
            <w:rPr>
              <w:sz w:val="22"/>
              <w:szCs w:val="22"/>
            </w:rPr>
            <w:id w:val="650640133"/>
            <w14:checkbox>
              <w14:checked w14:val="0"/>
              <w14:checkedState w14:val="2612" w14:font="MS Gothic"/>
              <w14:uncheckedState w14:val="2610" w14:font="MS Gothic"/>
            </w14:checkbox>
          </w:sdtPr>
          <w:sdtContent>
            <w:tc>
              <w:tcPr>
                <w:tcW w:w="861" w:type="dxa"/>
              </w:tcPr>
              <w:p w14:paraId="03B5A86A" w14:textId="2A60D21B" w:rsidR="00D32665" w:rsidRDefault="00D32665" w:rsidP="00D32665">
                <w:pPr>
                  <w:jc w:val="center"/>
                  <w:rPr>
                    <w:sz w:val="22"/>
                    <w:szCs w:val="22"/>
                  </w:rPr>
                </w:pPr>
                <w:r>
                  <w:rPr>
                    <w:rFonts w:ascii="MS Gothic" w:eastAsia="MS Gothic" w:hAnsi="MS Gothic" w:hint="eastAsia"/>
                    <w:sz w:val="22"/>
                    <w:szCs w:val="22"/>
                  </w:rPr>
                  <w:t>☐</w:t>
                </w:r>
              </w:p>
            </w:tc>
          </w:sdtContent>
        </w:sdt>
        <w:sdt>
          <w:sdtPr>
            <w:rPr>
              <w:sz w:val="22"/>
              <w:szCs w:val="22"/>
            </w:rPr>
            <w:id w:val="548264924"/>
            <w:placeholder>
              <w:docPart w:val="DefaultPlaceholder_-1854013440"/>
            </w:placeholder>
            <w:showingPlcHdr/>
          </w:sdtPr>
          <w:sdtContent>
            <w:tc>
              <w:tcPr>
                <w:tcW w:w="7465" w:type="dxa"/>
              </w:tcPr>
              <w:p w14:paraId="6B0A9EE1" w14:textId="7D5C838E" w:rsidR="00D32665" w:rsidRDefault="00D32665" w:rsidP="00D32665">
                <w:pPr>
                  <w:rPr>
                    <w:sz w:val="22"/>
                    <w:szCs w:val="22"/>
                  </w:rPr>
                </w:pPr>
                <w:r w:rsidRPr="00577CC5">
                  <w:rPr>
                    <w:rStyle w:val="Platzhaltertext"/>
                  </w:rPr>
                  <w:t>Klicken oder tippen Sie hier, um Text einzugeben.</w:t>
                </w:r>
              </w:p>
            </w:tc>
          </w:sdtContent>
        </w:sdt>
      </w:tr>
      <w:tr w:rsidR="00D32665" w14:paraId="0AE10A97" w14:textId="77777777" w:rsidTr="00D32665">
        <w:trPr>
          <w:trHeight w:val="441"/>
        </w:trPr>
        <w:sdt>
          <w:sdtPr>
            <w:rPr>
              <w:sz w:val="22"/>
              <w:szCs w:val="22"/>
            </w:rPr>
            <w:id w:val="1565065632"/>
            <w14:checkbox>
              <w14:checked w14:val="0"/>
              <w14:checkedState w14:val="2612" w14:font="MS Gothic"/>
              <w14:uncheckedState w14:val="2610" w14:font="MS Gothic"/>
            </w14:checkbox>
          </w:sdtPr>
          <w:sdtContent>
            <w:tc>
              <w:tcPr>
                <w:tcW w:w="857" w:type="dxa"/>
              </w:tcPr>
              <w:p w14:paraId="2E1E9A93" w14:textId="51E36CA7" w:rsidR="00D32665" w:rsidRDefault="00D32665" w:rsidP="00D32665">
                <w:pPr>
                  <w:jc w:val="center"/>
                  <w:rPr>
                    <w:sz w:val="22"/>
                    <w:szCs w:val="22"/>
                  </w:rPr>
                </w:pPr>
                <w:r>
                  <w:rPr>
                    <w:rFonts w:ascii="MS Gothic" w:eastAsia="MS Gothic" w:hAnsi="MS Gothic" w:hint="eastAsia"/>
                    <w:sz w:val="22"/>
                    <w:szCs w:val="22"/>
                  </w:rPr>
                  <w:t>☐</w:t>
                </w:r>
              </w:p>
            </w:tc>
          </w:sdtContent>
        </w:sdt>
        <w:sdt>
          <w:sdtPr>
            <w:rPr>
              <w:sz w:val="22"/>
              <w:szCs w:val="22"/>
            </w:rPr>
            <w:id w:val="-483864544"/>
            <w14:checkbox>
              <w14:checked w14:val="0"/>
              <w14:checkedState w14:val="2612" w14:font="MS Gothic"/>
              <w14:uncheckedState w14:val="2610" w14:font="MS Gothic"/>
            </w14:checkbox>
          </w:sdtPr>
          <w:sdtContent>
            <w:tc>
              <w:tcPr>
                <w:tcW w:w="861" w:type="dxa"/>
              </w:tcPr>
              <w:p w14:paraId="671CB3B2" w14:textId="5A319586" w:rsidR="00D32665" w:rsidRDefault="00D32665" w:rsidP="00D32665">
                <w:pPr>
                  <w:jc w:val="center"/>
                  <w:rPr>
                    <w:sz w:val="22"/>
                    <w:szCs w:val="22"/>
                  </w:rPr>
                </w:pPr>
                <w:r>
                  <w:rPr>
                    <w:rFonts w:ascii="MS Gothic" w:eastAsia="MS Gothic" w:hAnsi="MS Gothic" w:hint="eastAsia"/>
                    <w:sz w:val="22"/>
                    <w:szCs w:val="22"/>
                  </w:rPr>
                  <w:t>☐</w:t>
                </w:r>
              </w:p>
            </w:tc>
          </w:sdtContent>
        </w:sdt>
        <w:sdt>
          <w:sdtPr>
            <w:rPr>
              <w:sz w:val="22"/>
              <w:szCs w:val="22"/>
            </w:rPr>
            <w:id w:val="-1330357020"/>
            <w:placeholder>
              <w:docPart w:val="DefaultPlaceholder_-1854013440"/>
            </w:placeholder>
            <w:showingPlcHdr/>
          </w:sdtPr>
          <w:sdtContent>
            <w:tc>
              <w:tcPr>
                <w:tcW w:w="7465" w:type="dxa"/>
              </w:tcPr>
              <w:p w14:paraId="532699A4" w14:textId="6EF5ADA6" w:rsidR="00D32665" w:rsidRDefault="00D32665" w:rsidP="00D32665">
                <w:pPr>
                  <w:rPr>
                    <w:sz w:val="22"/>
                    <w:szCs w:val="22"/>
                  </w:rPr>
                </w:pPr>
                <w:r w:rsidRPr="00577CC5">
                  <w:rPr>
                    <w:rStyle w:val="Platzhaltertext"/>
                  </w:rPr>
                  <w:t>Klicken oder tippen Sie hier, um Text einzugeben.</w:t>
                </w:r>
              </w:p>
            </w:tc>
          </w:sdtContent>
        </w:sdt>
      </w:tr>
    </w:tbl>
    <w:p w14:paraId="50A2B535" w14:textId="43B6B4BA" w:rsidR="00D32665" w:rsidRDefault="00D32665" w:rsidP="00D32665">
      <w:pPr>
        <w:rPr>
          <w:sz w:val="22"/>
          <w:szCs w:val="22"/>
        </w:rPr>
      </w:pPr>
    </w:p>
    <w:p w14:paraId="11287D1B" w14:textId="5EC8EFAE" w:rsidR="00C5502D" w:rsidRPr="001E6C7C" w:rsidRDefault="009F3EBB" w:rsidP="001E6C7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79"/>
        </w:tabs>
        <w:spacing w:line="276" w:lineRule="auto"/>
        <w:jc w:val="both"/>
        <w:rPr>
          <w:sz w:val="22"/>
          <w:szCs w:val="22"/>
        </w:rPr>
      </w:pPr>
      <w:r w:rsidRPr="00BF72F1">
        <w:rPr>
          <w:sz w:val="22"/>
          <w:szCs w:val="22"/>
        </w:rPr>
        <w:t>Die Änderung vertragsrelevanter Tatsachen (persönliche Daten bei Telefonnummer, Wechsel von Adresse oder Hauptwohnsitz, Abholberechtigte) ist umgehend dem Personal zu melde</w:t>
      </w:r>
    </w:p>
    <w:p w14:paraId="0DB15CD6" w14:textId="77777777" w:rsidR="00C5502D" w:rsidRDefault="00C5502D" w:rsidP="00C5502D">
      <w:pPr>
        <w:pStyle w:val="Listenabsatz"/>
        <w:tabs>
          <w:tab w:val="left" w:pos="3179"/>
        </w:tabs>
        <w:rPr>
          <w:b/>
          <w:bCs/>
          <w:szCs w:val="24"/>
        </w:rPr>
      </w:pPr>
    </w:p>
    <w:p w14:paraId="3D364B8E" w14:textId="060BC3DE" w:rsidR="00E842DD" w:rsidRDefault="00E842DD" w:rsidP="00C5502D">
      <w:pPr>
        <w:pStyle w:val="Listenabsatz"/>
        <w:tabs>
          <w:tab w:val="left" w:pos="3179"/>
        </w:tabs>
        <w:rPr>
          <w:b/>
          <w:bCs/>
          <w:szCs w:val="24"/>
        </w:rPr>
      </w:pPr>
      <w:r w:rsidRPr="005B64EE">
        <w:rPr>
          <w:b/>
          <w:bCs/>
          <w:szCs w:val="24"/>
        </w:rPr>
        <w:t>Allgemeines</w:t>
      </w:r>
    </w:p>
    <w:p w14:paraId="11177EEB" w14:textId="77777777" w:rsidR="001E6C7C" w:rsidRPr="005B64EE" w:rsidRDefault="001E6C7C" w:rsidP="00C5502D">
      <w:pPr>
        <w:pStyle w:val="Listenabsatz"/>
        <w:tabs>
          <w:tab w:val="left" w:pos="3179"/>
        </w:tabs>
        <w:rPr>
          <w:b/>
          <w:bCs/>
          <w:szCs w:val="24"/>
        </w:rPr>
      </w:pPr>
    </w:p>
    <w:p w14:paraId="2909BD16" w14:textId="2233EDCB" w:rsidR="0007709F" w:rsidRPr="008E08BF" w:rsidRDefault="008E08BF" w:rsidP="00510137">
      <w:pPr>
        <w:pStyle w:val="Listenabsatz"/>
        <w:numPr>
          <w:ilvl w:val="0"/>
          <w:numId w:val="2"/>
        </w:numPr>
        <w:tabs>
          <w:tab w:val="left" w:pos="3179"/>
        </w:tabs>
        <w:jc w:val="both"/>
        <w:rPr>
          <w:b/>
          <w:bCs/>
          <w:sz w:val="22"/>
          <w:szCs w:val="22"/>
        </w:rPr>
      </w:pPr>
      <w:r w:rsidRPr="008E08BF">
        <w:rPr>
          <w:b/>
          <w:bCs/>
          <w:sz w:val="22"/>
          <w:szCs w:val="22"/>
        </w:rPr>
        <w:t>Die Aufgaben der Kinderbildungs- und -</w:t>
      </w:r>
      <w:proofErr w:type="spellStart"/>
      <w:r w:rsidRPr="008E08BF">
        <w:rPr>
          <w:b/>
          <w:bCs/>
          <w:sz w:val="22"/>
          <w:szCs w:val="22"/>
        </w:rPr>
        <w:t>betreuungseinrichtung</w:t>
      </w:r>
      <w:proofErr w:type="spellEnd"/>
    </w:p>
    <w:p w14:paraId="1720567B" w14:textId="6AF2B0B1" w:rsidR="008E08BF" w:rsidRDefault="008E08BF" w:rsidP="00510137">
      <w:pPr>
        <w:tabs>
          <w:tab w:val="left" w:pos="3179"/>
        </w:tabs>
        <w:spacing w:line="276" w:lineRule="auto"/>
        <w:ind w:left="360"/>
        <w:jc w:val="both"/>
        <w:rPr>
          <w:sz w:val="22"/>
          <w:szCs w:val="22"/>
        </w:rPr>
      </w:pPr>
      <w:r w:rsidRPr="008E08BF">
        <w:rPr>
          <w:sz w:val="22"/>
          <w:szCs w:val="22"/>
        </w:rPr>
        <w:t>Kinderbildungs- und -</w:t>
      </w:r>
      <w:proofErr w:type="spellStart"/>
      <w:r w:rsidRPr="008E08BF">
        <w:rPr>
          <w:sz w:val="22"/>
          <w:szCs w:val="22"/>
        </w:rPr>
        <w:t>betreuungseinrichtungen</w:t>
      </w:r>
      <w:proofErr w:type="spellEnd"/>
      <w:r w:rsidRPr="008E08BF">
        <w:rPr>
          <w:sz w:val="22"/>
          <w:szCs w:val="22"/>
        </w:rPr>
        <w:t xml:space="preserve"> haben die Aufgabe,</w:t>
      </w:r>
      <w:r>
        <w:rPr>
          <w:sz w:val="22"/>
          <w:szCs w:val="22"/>
        </w:rPr>
        <w:t xml:space="preserve"> </w:t>
      </w:r>
      <w:r w:rsidRPr="008E08BF">
        <w:rPr>
          <w:sz w:val="22"/>
          <w:szCs w:val="22"/>
        </w:rPr>
        <w:t>jedes Kind seinem Entwicklungsstand entsprechend unter Berücksichtigung allgemein anerkannter Grundsätze der Bildung, Erziehung, Betreuung und Pflege sowie der Erkenntnisse der einschlägigen Wissenschaften zu fördern und</w:t>
      </w:r>
      <w:r>
        <w:rPr>
          <w:sz w:val="22"/>
          <w:szCs w:val="22"/>
        </w:rPr>
        <w:t xml:space="preserve"> </w:t>
      </w:r>
      <w:r w:rsidRPr="008E08BF">
        <w:rPr>
          <w:sz w:val="22"/>
          <w:szCs w:val="22"/>
        </w:rPr>
        <w:t>die Selbstkompetenz der Kinder zu stärken und zur Entwicklung der Sozial- und Sachkompetenz beizutragen.</w:t>
      </w:r>
      <w:r>
        <w:rPr>
          <w:sz w:val="22"/>
          <w:szCs w:val="22"/>
        </w:rPr>
        <w:t xml:space="preserve"> </w:t>
      </w:r>
      <w:r w:rsidRPr="008E08BF">
        <w:rPr>
          <w:sz w:val="22"/>
          <w:szCs w:val="22"/>
        </w:rPr>
        <w:t>Bei der Erfüllung dieser Aufgaben ist darauf Bedacht zu nehmen, dass alle Bildungsangebote altersgemäßen Lernformen entsprechen und die Sozialisation der Kinder in einer Gruppe sichergestellt ist.</w:t>
      </w:r>
      <w:r w:rsidR="006319FF">
        <w:rPr>
          <w:sz w:val="22"/>
          <w:szCs w:val="22"/>
        </w:rPr>
        <w:t xml:space="preserve">  </w:t>
      </w:r>
      <w:r w:rsidR="006319FF" w:rsidRPr="007628BC">
        <w:rPr>
          <w:sz w:val="22"/>
          <w:szCs w:val="22"/>
        </w:rPr>
        <w:t>Zur Erfüllung dieser Aufgaben werden Bildungspartnerschaften mit den Familien der Kinder und gegebenenfalls externer Fachkräfte gepflegt.</w:t>
      </w:r>
    </w:p>
    <w:p w14:paraId="1CD71BCF" w14:textId="77777777" w:rsidR="001E6C7C" w:rsidRDefault="001E6C7C" w:rsidP="00510137">
      <w:pPr>
        <w:tabs>
          <w:tab w:val="left" w:pos="3179"/>
        </w:tabs>
        <w:spacing w:line="276" w:lineRule="auto"/>
        <w:ind w:left="360"/>
        <w:jc w:val="both"/>
        <w:rPr>
          <w:sz w:val="22"/>
          <w:szCs w:val="22"/>
        </w:rPr>
      </w:pPr>
    </w:p>
    <w:p w14:paraId="20674983" w14:textId="4E7E0425" w:rsidR="00E842DD" w:rsidRPr="005B64EE" w:rsidRDefault="00E842DD" w:rsidP="00510137">
      <w:pPr>
        <w:pStyle w:val="Listenabsatz"/>
        <w:numPr>
          <w:ilvl w:val="0"/>
          <w:numId w:val="2"/>
        </w:numPr>
        <w:tabs>
          <w:tab w:val="left" w:pos="3179"/>
        </w:tabs>
        <w:spacing w:line="276" w:lineRule="auto"/>
        <w:jc w:val="both"/>
        <w:rPr>
          <w:b/>
          <w:bCs/>
          <w:sz w:val="22"/>
          <w:szCs w:val="22"/>
        </w:rPr>
      </w:pPr>
      <w:r w:rsidRPr="005B64EE">
        <w:rPr>
          <w:b/>
          <w:bCs/>
          <w:sz w:val="22"/>
          <w:szCs w:val="22"/>
        </w:rPr>
        <w:t xml:space="preserve">Pflichten der </w:t>
      </w:r>
      <w:proofErr w:type="spellStart"/>
      <w:r w:rsidR="0030094C">
        <w:rPr>
          <w:b/>
          <w:bCs/>
          <w:sz w:val="22"/>
          <w:szCs w:val="22"/>
        </w:rPr>
        <w:t>Obsorgeberechtigten</w:t>
      </w:r>
      <w:proofErr w:type="spellEnd"/>
    </w:p>
    <w:p w14:paraId="677D3B8C" w14:textId="36956314" w:rsidR="00E842DD" w:rsidRDefault="00DC48E3" w:rsidP="00510137">
      <w:pPr>
        <w:tabs>
          <w:tab w:val="left" w:pos="3179"/>
        </w:tabs>
        <w:spacing w:line="276" w:lineRule="auto"/>
        <w:ind w:left="360"/>
        <w:jc w:val="both"/>
        <w:rPr>
          <w:sz w:val="22"/>
          <w:szCs w:val="22"/>
        </w:rPr>
      </w:pPr>
      <w:r>
        <w:rPr>
          <w:sz w:val="22"/>
          <w:szCs w:val="22"/>
        </w:rPr>
        <w:t>Allergien und Unverträglichkeiten des Kindes sind bei der Anmeldung bekannt zu geben.</w:t>
      </w:r>
    </w:p>
    <w:p w14:paraId="1C06D13B" w14:textId="13B8721C" w:rsidR="006F2B6E" w:rsidRDefault="006F2B6E" w:rsidP="00510137">
      <w:pPr>
        <w:tabs>
          <w:tab w:val="left" w:pos="3179"/>
        </w:tabs>
        <w:spacing w:line="276" w:lineRule="auto"/>
        <w:ind w:left="360"/>
        <w:jc w:val="both"/>
        <w:rPr>
          <w:sz w:val="22"/>
          <w:szCs w:val="22"/>
        </w:rPr>
      </w:pPr>
      <w:r>
        <w:rPr>
          <w:sz w:val="22"/>
          <w:szCs w:val="22"/>
        </w:rPr>
        <w:t xml:space="preserve">Eine </w:t>
      </w:r>
      <w:proofErr w:type="spellStart"/>
      <w:r>
        <w:rPr>
          <w:sz w:val="22"/>
          <w:szCs w:val="22"/>
        </w:rPr>
        <w:t>obsorgeberechtigte</w:t>
      </w:r>
      <w:proofErr w:type="spellEnd"/>
      <w:r>
        <w:rPr>
          <w:sz w:val="22"/>
          <w:szCs w:val="22"/>
        </w:rPr>
        <w:t xml:space="preserve"> Person bzw. eine abholberechtigte Person muss </w:t>
      </w:r>
      <w:proofErr w:type="gramStart"/>
      <w:r>
        <w:rPr>
          <w:sz w:val="22"/>
          <w:szCs w:val="22"/>
        </w:rPr>
        <w:t>während das Kind</w:t>
      </w:r>
      <w:proofErr w:type="gramEnd"/>
      <w:r>
        <w:rPr>
          <w:sz w:val="22"/>
          <w:szCs w:val="22"/>
        </w:rPr>
        <w:t xml:space="preserve"> in der Einrichtung betreut wird, erreichbar sein.</w:t>
      </w:r>
    </w:p>
    <w:p w14:paraId="25FE5532" w14:textId="4AFF59A2" w:rsidR="00554792" w:rsidRDefault="00554792" w:rsidP="00510137">
      <w:pPr>
        <w:tabs>
          <w:tab w:val="left" w:pos="3179"/>
        </w:tabs>
        <w:spacing w:line="276" w:lineRule="auto"/>
        <w:ind w:left="360"/>
        <w:jc w:val="both"/>
        <w:rPr>
          <w:sz w:val="22"/>
          <w:szCs w:val="22"/>
        </w:rPr>
      </w:pPr>
      <w:r>
        <w:rPr>
          <w:sz w:val="22"/>
          <w:szCs w:val="22"/>
        </w:rPr>
        <w:t>Die Einrichtungsordnung (II.) ist integrierender Bestandteil diese</w:t>
      </w:r>
      <w:r w:rsidR="00B53C15">
        <w:rPr>
          <w:sz w:val="22"/>
          <w:szCs w:val="22"/>
        </w:rPr>
        <w:t>r Bildungs- und Betreuungsvereinbarung.</w:t>
      </w:r>
    </w:p>
    <w:p w14:paraId="411E76E4" w14:textId="50469329" w:rsidR="0030094C" w:rsidRDefault="0030094C" w:rsidP="00510137">
      <w:pPr>
        <w:tabs>
          <w:tab w:val="left" w:pos="3179"/>
        </w:tabs>
        <w:spacing w:line="276" w:lineRule="auto"/>
        <w:ind w:left="360"/>
        <w:jc w:val="both"/>
        <w:rPr>
          <w:sz w:val="22"/>
          <w:szCs w:val="22"/>
        </w:rPr>
      </w:pPr>
      <w:r>
        <w:rPr>
          <w:sz w:val="22"/>
          <w:szCs w:val="22"/>
        </w:rPr>
        <w:t xml:space="preserve">Die </w:t>
      </w:r>
      <w:proofErr w:type="spellStart"/>
      <w:r>
        <w:rPr>
          <w:sz w:val="22"/>
          <w:szCs w:val="22"/>
        </w:rPr>
        <w:t>Obsorgeberechtigten</w:t>
      </w:r>
      <w:proofErr w:type="spellEnd"/>
      <w:r>
        <w:rPr>
          <w:sz w:val="22"/>
          <w:szCs w:val="22"/>
        </w:rPr>
        <w:t xml:space="preserve"> haben für eine entsprechende Körperpflege und Kleidung ihrer Kinder Sorge zu tragen und sämtliche ihnen nach dem </w:t>
      </w:r>
      <w:proofErr w:type="spellStart"/>
      <w:r>
        <w:rPr>
          <w:sz w:val="22"/>
          <w:szCs w:val="22"/>
        </w:rPr>
        <w:t>Bgld</w:t>
      </w:r>
      <w:proofErr w:type="spellEnd"/>
      <w:r>
        <w:rPr>
          <w:sz w:val="22"/>
          <w:szCs w:val="22"/>
        </w:rPr>
        <w:t>. KBBG 2009 obliegenden Pflichten einzuhalten.</w:t>
      </w:r>
    </w:p>
    <w:p w14:paraId="3E885B2B" w14:textId="600EEC14" w:rsidR="00A47844" w:rsidRDefault="00A47844" w:rsidP="00510137">
      <w:pPr>
        <w:tabs>
          <w:tab w:val="left" w:pos="3179"/>
        </w:tabs>
        <w:spacing w:line="276" w:lineRule="auto"/>
        <w:ind w:left="360"/>
        <w:jc w:val="both"/>
        <w:rPr>
          <w:sz w:val="22"/>
          <w:szCs w:val="22"/>
        </w:rPr>
      </w:pPr>
      <w:r>
        <w:rPr>
          <w:sz w:val="22"/>
          <w:szCs w:val="22"/>
        </w:rPr>
        <w:t xml:space="preserve">Die </w:t>
      </w:r>
      <w:proofErr w:type="spellStart"/>
      <w:r>
        <w:rPr>
          <w:sz w:val="22"/>
          <w:szCs w:val="22"/>
        </w:rPr>
        <w:t>Obsorgeberechtigten</w:t>
      </w:r>
      <w:proofErr w:type="spellEnd"/>
      <w:r>
        <w:rPr>
          <w:sz w:val="22"/>
          <w:szCs w:val="22"/>
        </w:rPr>
        <w:t xml:space="preserve"> sind verpflichtet, dem Personal der Kinderbildungs- und -</w:t>
      </w:r>
      <w:proofErr w:type="spellStart"/>
      <w:r>
        <w:rPr>
          <w:sz w:val="22"/>
          <w:szCs w:val="22"/>
        </w:rPr>
        <w:t>betreuungseinrichtung</w:t>
      </w:r>
      <w:proofErr w:type="spellEnd"/>
      <w:r>
        <w:rPr>
          <w:sz w:val="22"/>
          <w:szCs w:val="22"/>
        </w:rPr>
        <w:t xml:space="preserve"> unverzüglich bekannt zu geben, wenn das Kind (gerechtfertigt) verhindert ist und nicht die Einrichtung besuchen kann.</w:t>
      </w:r>
    </w:p>
    <w:p w14:paraId="54F66020" w14:textId="77777777" w:rsidR="001E6C7C" w:rsidRDefault="001E6C7C" w:rsidP="00510137">
      <w:pPr>
        <w:tabs>
          <w:tab w:val="left" w:pos="3179"/>
        </w:tabs>
        <w:spacing w:line="276" w:lineRule="auto"/>
        <w:ind w:left="360"/>
        <w:jc w:val="both"/>
        <w:rPr>
          <w:sz w:val="22"/>
          <w:szCs w:val="22"/>
        </w:rPr>
      </w:pPr>
    </w:p>
    <w:p w14:paraId="2A090858" w14:textId="01400ADD" w:rsidR="00E842DD" w:rsidRPr="005B64EE" w:rsidRDefault="00E842DD" w:rsidP="00510137">
      <w:pPr>
        <w:pStyle w:val="Listenabsatz"/>
        <w:numPr>
          <w:ilvl w:val="0"/>
          <w:numId w:val="2"/>
        </w:numPr>
        <w:tabs>
          <w:tab w:val="left" w:pos="3179"/>
        </w:tabs>
        <w:spacing w:line="276" w:lineRule="auto"/>
        <w:jc w:val="both"/>
        <w:rPr>
          <w:b/>
          <w:bCs/>
          <w:sz w:val="22"/>
          <w:szCs w:val="22"/>
        </w:rPr>
      </w:pPr>
      <w:r w:rsidRPr="005B64EE">
        <w:rPr>
          <w:b/>
          <w:bCs/>
          <w:sz w:val="22"/>
          <w:szCs w:val="22"/>
        </w:rPr>
        <w:t>Nachweis der gesundheitlichen Unbedenklichkeit</w:t>
      </w:r>
    </w:p>
    <w:p w14:paraId="65CBACCD" w14:textId="76BF26C8" w:rsidR="00C5502D" w:rsidRDefault="00FA35C7" w:rsidP="00AF79CB">
      <w:pPr>
        <w:tabs>
          <w:tab w:val="left" w:pos="3179"/>
        </w:tabs>
        <w:spacing w:line="276" w:lineRule="auto"/>
        <w:ind w:left="360"/>
        <w:jc w:val="both"/>
        <w:rPr>
          <w:sz w:val="22"/>
          <w:szCs w:val="22"/>
        </w:rPr>
      </w:pPr>
      <w:r w:rsidRPr="00FA35C7">
        <w:rPr>
          <w:sz w:val="22"/>
          <w:szCs w:val="22"/>
        </w:rPr>
        <w:t>Bei der ersten Anmeldung des Kindes für den Besuch der Kinderbildungs- und -</w:t>
      </w:r>
      <w:proofErr w:type="spellStart"/>
      <w:r w:rsidRPr="00FA35C7">
        <w:rPr>
          <w:sz w:val="22"/>
          <w:szCs w:val="22"/>
        </w:rPr>
        <w:t>betreuungseinrichtung</w:t>
      </w:r>
      <w:proofErr w:type="spellEnd"/>
      <w:r w:rsidRPr="00FA35C7">
        <w:rPr>
          <w:sz w:val="22"/>
          <w:szCs w:val="22"/>
        </w:rPr>
        <w:t xml:space="preserve"> ist der Nachweis der gesundheitlichen Unbedenklichkeit des Kindes durch ärztliche Bescheinigung zu erbringen.</w:t>
      </w:r>
    </w:p>
    <w:p w14:paraId="2EF07144" w14:textId="77777777" w:rsidR="00D674A2" w:rsidRDefault="00D674A2" w:rsidP="00AF79CB">
      <w:pPr>
        <w:tabs>
          <w:tab w:val="left" w:pos="3179"/>
        </w:tabs>
        <w:spacing w:line="276" w:lineRule="auto"/>
        <w:ind w:left="360"/>
        <w:jc w:val="both"/>
        <w:rPr>
          <w:sz w:val="22"/>
          <w:szCs w:val="22"/>
        </w:rPr>
      </w:pPr>
    </w:p>
    <w:p w14:paraId="068636F9" w14:textId="77777777" w:rsidR="00D674A2" w:rsidRDefault="00D674A2" w:rsidP="00AF79CB">
      <w:pPr>
        <w:tabs>
          <w:tab w:val="left" w:pos="3179"/>
        </w:tabs>
        <w:spacing w:line="276" w:lineRule="auto"/>
        <w:ind w:left="360"/>
        <w:jc w:val="both"/>
        <w:rPr>
          <w:sz w:val="22"/>
          <w:szCs w:val="22"/>
        </w:rPr>
      </w:pPr>
    </w:p>
    <w:p w14:paraId="662EF4F6" w14:textId="77777777" w:rsidR="00D674A2" w:rsidRDefault="00D674A2" w:rsidP="00AF79CB">
      <w:pPr>
        <w:tabs>
          <w:tab w:val="left" w:pos="3179"/>
        </w:tabs>
        <w:spacing w:line="276" w:lineRule="auto"/>
        <w:ind w:left="360"/>
        <w:jc w:val="both"/>
        <w:rPr>
          <w:sz w:val="22"/>
          <w:szCs w:val="22"/>
        </w:rPr>
      </w:pPr>
    </w:p>
    <w:p w14:paraId="0E134AD0" w14:textId="77777777" w:rsidR="00AF79CB" w:rsidRDefault="00AF79CB" w:rsidP="00AF79CB">
      <w:pPr>
        <w:tabs>
          <w:tab w:val="left" w:pos="3179"/>
        </w:tabs>
        <w:spacing w:line="276" w:lineRule="auto"/>
        <w:ind w:left="360"/>
        <w:jc w:val="both"/>
        <w:rPr>
          <w:sz w:val="22"/>
          <w:szCs w:val="22"/>
        </w:rPr>
      </w:pPr>
    </w:p>
    <w:p w14:paraId="1659DA5D" w14:textId="72E85F74" w:rsidR="00E842DD" w:rsidRPr="005B64EE" w:rsidRDefault="00E842DD" w:rsidP="00510137">
      <w:pPr>
        <w:pStyle w:val="Listenabsatz"/>
        <w:numPr>
          <w:ilvl w:val="0"/>
          <w:numId w:val="2"/>
        </w:numPr>
        <w:tabs>
          <w:tab w:val="left" w:pos="3179"/>
        </w:tabs>
        <w:spacing w:line="276" w:lineRule="auto"/>
        <w:jc w:val="both"/>
        <w:rPr>
          <w:b/>
          <w:bCs/>
          <w:sz w:val="22"/>
          <w:szCs w:val="22"/>
        </w:rPr>
      </w:pPr>
      <w:r w:rsidRPr="005B64EE">
        <w:rPr>
          <w:b/>
          <w:bCs/>
          <w:sz w:val="22"/>
          <w:szCs w:val="22"/>
        </w:rPr>
        <w:lastRenderedPageBreak/>
        <w:t>Zusammenarbeit mit künftiger Schule</w:t>
      </w:r>
    </w:p>
    <w:p w14:paraId="156D5564" w14:textId="3F262E18" w:rsidR="006840A7" w:rsidRDefault="006840A7" w:rsidP="00510137">
      <w:pPr>
        <w:tabs>
          <w:tab w:val="left" w:pos="3179"/>
        </w:tabs>
        <w:spacing w:line="276" w:lineRule="auto"/>
        <w:ind w:left="360"/>
        <w:jc w:val="both"/>
        <w:rPr>
          <w:sz w:val="22"/>
          <w:szCs w:val="22"/>
        </w:rPr>
      </w:pPr>
      <w:r w:rsidRPr="006840A7">
        <w:rPr>
          <w:sz w:val="22"/>
          <w:szCs w:val="22"/>
        </w:rPr>
        <w:t>Kindergartengruppen haben die Aufgabe, die Kinder auf den Schuleintritt vorzubereiten. Dabei ist mit der Schule, welche die Kinder voraussichtlich besuchen werden, zusammenzuarbeiten. In alterserweiterten Kindergartengruppen sind hinsichtlich der Kinder unter drei Jahren die Aufgaben der Kinderkrippe und hinsichtlich der Kinder im volksschulpflichtigen Alter die Aufgaben des Horts zu erfüllen.</w:t>
      </w:r>
    </w:p>
    <w:p w14:paraId="2E2AE5CE" w14:textId="77777777" w:rsidR="001E6C7C" w:rsidRPr="006840A7" w:rsidRDefault="001E6C7C" w:rsidP="00510137">
      <w:pPr>
        <w:tabs>
          <w:tab w:val="left" w:pos="3179"/>
        </w:tabs>
        <w:spacing w:line="276" w:lineRule="auto"/>
        <w:ind w:left="360"/>
        <w:jc w:val="both"/>
        <w:rPr>
          <w:b/>
          <w:bCs/>
          <w:sz w:val="22"/>
          <w:szCs w:val="22"/>
        </w:rPr>
      </w:pPr>
    </w:p>
    <w:p w14:paraId="690DDEBD" w14:textId="6703BCC2" w:rsidR="00E842DD" w:rsidRPr="005B64EE" w:rsidRDefault="00E842DD" w:rsidP="00510137">
      <w:pPr>
        <w:pStyle w:val="Listenabsatz"/>
        <w:numPr>
          <w:ilvl w:val="0"/>
          <w:numId w:val="2"/>
        </w:numPr>
        <w:tabs>
          <w:tab w:val="left" w:pos="3179"/>
        </w:tabs>
        <w:spacing w:line="276" w:lineRule="auto"/>
        <w:jc w:val="both"/>
        <w:rPr>
          <w:b/>
          <w:bCs/>
          <w:sz w:val="22"/>
          <w:szCs w:val="22"/>
        </w:rPr>
      </w:pPr>
      <w:r w:rsidRPr="005B64EE">
        <w:rPr>
          <w:b/>
          <w:bCs/>
          <w:sz w:val="22"/>
          <w:szCs w:val="22"/>
        </w:rPr>
        <w:t>Verpflichtendes letztes Kindergartenjahr</w:t>
      </w:r>
    </w:p>
    <w:p w14:paraId="1060248E" w14:textId="44B15C2F" w:rsidR="008E19DF" w:rsidRDefault="00A47844" w:rsidP="00510137">
      <w:pPr>
        <w:tabs>
          <w:tab w:val="left" w:pos="3179"/>
        </w:tabs>
        <w:spacing w:line="276" w:lineRule="auto"/>
        <w:ind w:left="360"/>
        <w:jc w:val="both"/>
        <w:rPr>
          <w:sz w:val="22"/>
          <w:szCs w:val="22"/>
        </w:rPr>
      </w:pPr>
      <w:r w:rsidRPr="00A47844">
        <w:rPr>
          <w:sz w:val="22"/>
          <w:szCs w:val="22"/>
        </w:rPr>
        <w:t>Es wird ausdrücklich darauf hingewiesen, dass zum Besuch von Kinderbildungs- und -</w:t>
      </w:r>
      <w:proofErr w:type="spellStart"/>
      <w:r w:rsidRPr="00A47844">
        <w:rPr>
          <w:sz w:val="22"/>
          <w:szCs w:val="22"/>
        </w:rPr>
        <w:t>betreuungseinrichtungen</w:t>
      </w:r>
      <w:proofErr w:type="spellEnd"/>
      <w:r w:rsidRPr="00A47844">
        <w:rPr>
          <w:sz w:val="22"/>
          <w:szCs w:val="22"/>
        </w:rPr>
        <w:t xml:space="preserve"> jene Kinder mit Hauptwohnsitz im Burgenland verpflichtet sind, die vor dem 1. September des jeweiligen Jahres das 5. Lebensjahr vollendet haben und im Folgejahr schulpflichtig werden.</w:t>
      </w:r>
    </w:p>
    <w:p w14:paraId="0DDBA90A" w14:textId="77777777" w:rsidR="001E6C7C" w:rsidRDefault="001E6C7C" w:rsidP="00510137">
      <w:pPr>
        <w:tabs>
          <w:tab w:val="left" w:pos="3179"/>
        </w:tabs>
        <w:spacing w:line="276" w:lineRule="auto"/>
        <w:ind w:left="360"/>
        <w:jc w:val="both"/>
        <w:rPr>
          <w:sz w:val="22"/>
          <w:szCs w:val="22"/>
        </w:rPr>
      </w:pPr>
    </w:p>
    <w:p w14:paraId="632A46B9" w14:textId="67DD0853" w:rsidR="00E340E1" w:rsidRDefault="00E340E1" w:rsidP="00510137">
      <w:pPr>
        <w:pStyle w:val="Listenabsatz"/>
        <w:numPr>
          <w:ilvl w:val="0"/>
          <w:numId w:val="2"/>
        </w:numPr>
        <w:tabs>
          <w:tab w:val="left" w:pos="3179"/>
        </w:tabs>
        <w:spacing w:line="276" w:lineRule="auto"/>
        <w:jc w:val="both"/>
        <w:rPr>
          <w:b/>
          <w:bCs/>
          <w:sz w:val="22"/>
          <w:szCs w:val="22"/>
        </w:rPr>
      </w:pPr>
      <w:r>
        <w:rPr>
          <w:b/>
          <w:bCs/>
          <w:sz w:val="22"/>
          <w:szCs w:val="22"/>
        </w:rPr>
        <w:t>Datenverarbeitung</w:t>
      </w:r>
    </w:p>
    <w:p w14:paraId="25955270" w14:textId="7BDBBA0C" w:rsidR="00E340E1" w:rsidRPr="00E340E1" w:rsidRDefault="00E340E1" w:rsidP="00510137">
      <w:pPr>
        <w:tabs>
          <w:tab w:val="left" w:pos="3179"/>
        </w:tabs>
        <w:spacing w:line="276" w:lineRule="auto"/>
        <w:ind w:left="360"/>
        <w:jc w:val="both"/>
        <w:rPr>
          <w:sz w:val="22"/>
          <w:szCs w:val="22"/>
        </w:rPr>
      </w:pPr>
      <w:r w:rsidRPr="00E340E1">
        <w:rPr>
          <w:sz w:val="22"/>
          <w:szCs w:val="22"/>
        </w:rPr>
        <w:t>Die Daten</w:t>
      </w:r>
      <w:r>
        <w:rPr>
          <w:sz w:val="22"/>
          <w:szCs w:val="22"/>
        </w:rPr>
        <w:t xml:space="preserve">verarbeitung zur Administration erfolgt mittels elektronischer Datenbank gemäß § 33a. </w:t>
      </w:r>
      <w:r w:rsidRPr="00E340E1">
        <w:rPr>
          <w:sz w:val="22"/>
          <w:szCs w:val="22"/>
        </w:rPr>
        <w:t xml:space="preserve">Personenbezogene Daten </w:t>
      </w:r>
      <w:r>
        <w:rPr>
          <w:sz w:val="22"/>
          <w:szCs w:val="22"/>
        </w:rPr>
        <w:t>des Kindes werden</w:t>
      </w:r>
      <w:r w:rsidRPr="00E340E1">
        <w:rPr>
          <w:sz w:val="22"/>
          <w:szCs w:val="22"/>
        </w:rPr>
        <w:t xml:space="preserve"> sieben Jahre nach Austritt des Kindes bzw. nach Beendigung der Betreuung des Kindes von der jeweiligen Kinderbildungs- und -</w:t>
      </w:r>
      <w:proofErr w:type="spellStart"/>
      <w:r w:rsidRPr="00E340E1">
        <w:rPr>
          <w:sz w:val="22"/>
          <w:szCs w:val="22"/>
        </w:rPr>
        <w:t>betreuungseinrichtung</w:t>
      </w:r>
      <w:proofErr w:type="spellEnd"/>
      <w:r w:rsidRPr="00E340E1">
        <w:rPr>
          <w:sz w:val="22"/>
          <w:szCs w:val="22"/>
        </w:rPr>
        <w:t xml:space="preserve"> </w:t>
      </w:r>
      <w:r>
        <w:rPr>
          <w:sz w:val="22"/>
          <w:szCs w:val="22"/>
        </w:rPr>
        <w:t>ge</w:t>
      </w:r>
      <w:r w:rsidRPr="00E340E1">
        <w:rPr>
          <w:sz w:val="22"/>
          <w:szCs w:val="22"/>
        </w:rPr>
        <w:t>lösch</w:t>
      </w:r>
      <w:r>
        <w:rPr>
          <w:sz w:val="22"/>
          <w:szCs w:val="22"/>
        </w:rPr>
        <w:t>t</w:t>
      </w:r>
      <w:r w:rsidRPr="00E340E1">
        <w:rPr>
          <w:sz w:val="22"/>
          <w:szCs w:val="22"/>
        </w:rPr>
        <w:t>.</w:t>
      </w:r>
    </w:p>
    <w:p w14:paraId="570E079A" w14:textId="77777777" w:rsidR="00A47844" w:rsidRDefault="00A47844" w:rsidP="00510137">
      <w:pPr>
        <w:tabs>
          <w:tab w:val="left" w:pos="3179"/>
        </w:tabs>
        <w:spacing w:line="276" w:lineRule="auto"/>
        <w:ind w:left="360"/>
        <w:jc w:val="both"/>
        <w:rPr>
          <w:b/>
          <w:bCs/>
          <w:sz w:val="22"/>
          <w:szCs w:val="22"/>
        </w:rPr>
      </w:pPr>
    </w:p>
    <w:p w14:paraId="1A162653" w14:textId="77777777" w:rsidR="001E6C7C" w:rsidRDefault="001E6C7C" w:rsidP="00510137">
      <w:pPr>
        <w:tabs>
          <w:tab w:val="left" w:pos="3179"/>
        </w:tabs>
        <w:spacing w:line="276" w:lineRule="auto"/>
        <w:ind w:left="360"/>
        <w:jc w:val="both"/>
        <w:rPr>
          <w:b/>
          <w:bCs/>
          <w:sz w:val="22"/>
          <w:szCs w:val="22"/>
        </w:rPr>
      </w:pPr>
    </w:p>
    <w:p w14:paraId="734D603A" w14:textId="77777777" w:rsidR="00474E86" w:rsidRDefault="00474E86" w:rsidP="00510137">
      <w:pPr>
        <w:tabs>
          <w:tab w:val="left" w:pos="3179"/>
        </w:tabs>
        <w:spacing w:line="276" w:lineRule="auto"/>
        <w:ind w:left="360"/>
        <w:jc w:val="both"/>
        <w:rPr>
          <w:b/>
          <w:bCs/>
          <w:sz w:val="22"/>
          <w:szCs w:val="22"/>
        </w:rPr>
      </w:pPr>
    </w:p>
    <w:p w14:paraId="7251F700" w14:textId="77777777" w:rsidR="00474E86" w:rsidRDefault="00474E86" w:rsidP="00510137">
      <w:pPr>
        <w:tabs>
          <w:tab w:val="left" w:pos="3179"/>
        </w:tabs>
        <w:spacing w:line="276" w:lineRule="auto"/>
        <w:ind w:left="360"/>
        <w:jc w:val="both"/>
        <w:rPr>
          <w:b/>
          <w:bCs/>
          <w:sz w:val="22"/>
          <w:szCs w:val="22"/>
        </w:rPr>
      </w:pPr>
    </w:p>
    <w:p w14:paraId="6821939B" w14:textId="77777777" w:rsidR="00C62B82" w:rsidRPr="005831B0" w:rsidRDefault="00C62B82" w:rsidP="00C62B82">
      <w:pPr>
        <w:pStyle w:val="Listenabsatz"/>
        <w:numPr>
          <w:ilvl w:val="0"/>
          <w:numId w:val="2"/>
        </w:numPr>
        <w:spacing w:line="240" w:lineRule="auto"/>
        <w:rPr>
          <w:b/>
          <w:sz w:val="22"/>
          <w:szCs w:val="22"/>
        </w:rPr>
      </w:pPr>
      <w:r w:rsidRPr="005831B0">
        <w:rPr>
          <w:b/>
          <w:sz w:val="22"/>
          <w:szCs w:val="22"/>
        </w:rPr>
        <w:t>Personal:</w:t>
      </w:r>
    </w:p>
    <w:p w14:paraId="6B2884A9" w14:textId="77777777" w:rsidR="00C62B82" w:rsidRDefault="00C62B82" w:rsidP="00C62B82">
      <w:pPr>
        <w:spacing w:line="240" w:lineRule="auto"/>
        <w:ind w:left="360" w:firstLine="348"/>
      </w:pPr>
      <w:r w:rsidRPr="00AB1F55">
        <w:t>Leitung</w:t>
      </w:r>
      <w:r>
        <w:t>:</w:t>
      </w:r>
      <w:r>
        <w:tab/>
      </w:r>
      <w:r>
        <w:tab/>
      </w:r>
      <w:r>
        <w:tab/>
      </w:r>
      <w:r>
        <w:tab/>
        <w:t xml:space="preserve">Fr. Andrea Hacker-Pfingstl </w:t>
      </w:r>
      <w:proofErr w:type="spellStart"/>
      <w:r>
        <w:t>MEd</w:t>
      </w:r>
      <w:proofErr w:type="spellEnd"/>
    </w:p>
    <w:p w14:paraId="0C76420E" w14:textId="77777777" w:rsidR="00C62B82" w:rsidRDefault="00C62B82" w:rsidP="00C62B82">
      <w:pPr>
        <w:spacing w:line="240" w:lineRule="auto"/>
        <w:ind w:left="720"/>
      </w:pPr>
      <w:r>
        <w:t>Stellvertretung:</w:t>
      </w:r>
      <w:r>
        <w:tab/>
      </w:r>
      <w:r>
        <w:tab/>
      </w:r>
      <w:r>
        <w:tab/>
        <w:t xml:space="preserve">Fr. Karin Körper-Friedl </w:t>
      </w:r>
    </w:p>
    <w:p w14:paraId="2FD0D3E6" w14:textId="77777777" w:rsidR="00C62B82" w:rsidRDefault="00C62B82" w:rsidP="00C62B82">
      <w:pPr>
        <w:spacing w:line="240" w:lineRule="auto"/>
        <w:ind w:left="720"/>
      </w:pPr>
      <w:r>
        <w:t>Pädagogisches Fachpersonal:</w:t>
      </w:r>
      <w:r>
        <w:tab/>
        <w:t xml:space="preserve">Fr. Andrea Hacker-Pfingstl </w:t>
      </w:r>
      <w:proofErr w:type="spellStart"/>
      <w:r>
        <w:t>MEd</w:t>
      </w:r>
      <w:proofErr w:type="spellEnd"/>
    </w:p>
    <w:p w14:paraId="795DFCF6" w14:textId="77777777" w:rsidR="00C62B82" w:rsidRDefault="00C62B82" w:rsidP="00C62B82">
      <w:pPr>
        <w:spacing w:line="240" w:lineRule="auto"/>
        <w:ind w:left="3600" w:firstLine="648"/>
      </w:pPr>
      <w:r>
        <w:t>Fr. Karin Körper-Friedl</w:t>
      </w:r>
    </w:p>
    <w:p w14:paraId="25BE647A" w14:textId="77777777" w:rsidR="00C62B82" w:rsidRDefault="00C62B82" w:rsidP="00C62B82">
      <w:pPr>
        <w:spacing w:line="240" w:lineRule="auto"/>
        <w:ind w:left="3600" w:firstLine="648"/>
      </w:pPr>
      <w:r>
        <w:t xml:space="preserve">Fr. Katja </w:t>
      </w:r>
      <w:proofErr w:type="spellStart"/>
      <w:r>
        <w:t>Erkinger</w:t>
      </w:r>
      <w:proofErr w:type="spellEnd"/>
    </w:p>
    <w:p w14:paraId="14216095" w14:textId="77777777" w:rsidR="00C62B82" w:rsidRDefault="00C62B82" w:rsidP="00C62B82">
      <w:pPr>
        <w:spacing w:line="240" w:lineRule="auto"/>
        <w:ind w:left="3600" w:firstLine="648"/>
      </w:pPr>
      <w:r>
        <w:t>Fr. Katharina Brandtner</w:t>
      </w:r>
    </w:p>
    <w:p w14:paraId="5F82F9D0" w14:textId="77777777" w:rsidR="00C62B82" w:rsidRDefault="00C62B82" w:rsidP="00C62B82">
      <w:pPr>
        <w:spacing w:line="240" w:lineRule="auto"/>
        <w:ind w:left="3600" w:firstLine="648"/>
      </w:pPr>
      <w:r>
        <w:t xml:space="preserve">Fr. Stefanie </w:t>
      </w:r>
      <w:proofErr w:type="spellStart"/>
      <w:r>
        <w:t>Weiss</w:t>
      </w:r>
      <w:proofErr w:type="spellEnd"/>
    </w:p>
    <w:p w14:paraId="3EB6778E" w14:textId="77777777" w:rsidR="00C62B82" w:rsidRDefault="00C62B82" w:rsidP="00C62B82">
      <w:pPr>
        <w:spacing w:line="240" w:lineRule="auto"/>
        <w:ind w:left="3600" w:firstLine="648"/>
      </w:pPr>
      <w:r>
        <w:t>Fr. Katja Lang</w:t>
      </w:r>
    </w:p>
    <w:p w14:paraId="79155800" w14:textId="77777777" w:rsidR="00C62B82" w:rsidRDefault="00C62B82" w:rsidP="00C62B82">
      <w:pPr>
        <w:spacing w:line="240" w:lineRule="auto"/>
        <w:ind w:left="3600" w:firstLine="648"/>
      </w:pPr>
      <w:r>
        <w:t xml:space="preserve">Fr. Laura </w:t>
      </w:r>
      <w:proofErr w:type="spellStart"/>
      <w:r>
        <w:t>Pelzmann</w:t>
      </w:r>
      <w:proofErr w:type="spellEnd"/>
    </w:p>
    <w:p w14:paraId="42DDFAE6" w14:textId="77777777" w:rsidR="00C62B82" w:rsidRDefault="00C62B82" w:rsidP="00C62B82">
      <w:pPr>
        <w:spacing w:line="240" w:lineRule="auto"/>
        <w:ind w:left="3600" w:firstLine="648"/>
      </w:pPr>
      <w:r>
        <w:t>Fr. Manuela Mayer</w:t>
      </w:r>
    </w:p>
    <w:p w14:paraId="58EF2FFB" w14:textId="77777777" w:rsidR="00C62B82" w:rsidRDefault="00C62B82" w:rsidP="00C62B82">
      <w:pPr>
        <w:spacing w:line="240" w:lineRule="auto"/>
        <w:ind w:left="3600" w:firstLine="648"/>
      </w:pPr>
      <w:r>
        <w:t>Hr. Niko Bleier</w:t>
      </w:r>
    </w:p>
    <w:p w14:paraId="6B1095A2" w14:textId="77777777" w:rsidR="00C62B82" w:rsidRDefault="00C62B82" w:rsidP="00C62B82">
      <w:pPr>
        <w:ind w:left="720"/>
      </w:pPr>
    </w:p>
    <w:p w14:paraId="764965CE" w14:textId="77777777" w:rsidR="00C62B82" w:rsidRDefault="00C62B82" w:rsidP="00C62B82">
      <w:pPr>
        <w:spacing w:line="240" w:lineRule="auto"/>
        <w:ind w:left="720"/>
      </w:pPr>
      <w:r>
        <w:t>Pädagogisches Hilfspersonal:</w:t>
      </w:r>
      <w:r>
        <w:tab/>
        <w:t xml:space="preserve">Fr. Michaela </w:t>
      </w:r>
      <w:proofErr w:type="spellStart"/>
      <w:r>
        <w:t>Kedl</w:t>
      </w:r>
      <w:proofErr w:type="spellEnd"/>
    </w:p>
    <w:p w14:paraId="78D376B6" w14:textId="77777777" w:rsidR="00C62B82" w:rsidRDefault="00C62B82" w:rsidP="00C62B82">
      <w:pPr>
        <w:spacing w:line="240" w:lineRule="auto"/>
        <w:ind w:left="3600" w:firstLine="648"/>
      </w:pPr>
      <w:r>
        <w:t>Fr. Petra Weber</w:t>
      </w:r>
    </w:p>
    <w:p w14:paraId="637E0D17" w14:textId="77777777" w:rsidR="00C62B82" w:rsidRDefault="00C62B82" w:rsidP="00C62B82">
      <w:pPr>
        <w:spacing w:line="240" w:lineRule="auto"/>
        <w:ind w:left="3600" w:firstLine="648"/>
      </w:pPr>
      <w:r>
        <w:t>Fr. Alexandra Peischl-Thier</w:t>
      </w:r>
    </w:p>
    <w:p w14:paraId="75C917A0" w14:textId="77777777" w:rsidR="00C62B82" w:rsidRDefault="00C62B82" w:rsidP="00C62B82">
      <w:pPr>
        <w:spacing w:line="240" w:lineRule="auto"/>
        <w:ind w:left="3600" w:firstLine="648"/>
      </w:pPr>
      <w:r>
        <w:t>Fr. Doris Wagner</w:t>
      </w:r>
    </w:p>
    <w:p w14:paraId="3E9C4106" w14:textId="77777777" w:rsidR="00C62B82" w:rsidRDefault="00C62B82" w:rsidP="00C62B82">
      <w:pPr>
        <w:ind w:left="720"/>
      </w:pPr>
    </w:p>
    <w:p w14:paraId="0B774C3D" w14:textId="77777777" w:rsidR="00C62B82" w:rsidRDefault="00C62B82" w:rsidP="00C62B82">
      <w:pPr>
        <w:spacing w:line="240" w:lineRule="auto"/>
        <w:ind w:left="720"/>
      </w:pPr>
      <w:r>
        <w:t>Raumpflegerin:</w:t>
      </w:r>
      <w:r>
        <w:tab/>
      </w:r>
      <w:r>
        <w:tab/>
      </w:r>
      <w:r>
        <w:tab/>
        <w:t>Fr. Doris Unger-</w:t>
      </w:r>
      <w:proofErr w:type="spellStart"/>
      <w:r>
        <w:t>Gröpl</w:t>
      </w:r>
      <w:proofErr w:type="spellEnd"/>
    </w:p>
    <w:p w14:paraId="7AB47774" w14:textId="77777777" w:rsidR="00C62B82" w:rsidRDefault="00C62B82" w:rsidP="00C62B82">
      <w:pPr>
        <w:ind w:left="720"/>
      </w:pPr>
    </w:p>
    <w:p w14:paraId="78579F4A" w14:textId="77777777" w:rsidR="00C62B82" w:rsidRDefault="00C62B82" w:rsidP="00C62B82">
      <w:pPr>
        <w:ind w:left="720"/>
      </w:pPr>
    </w:p>
    <w:p w14:paraId="6ACB93E9" w14:textId="77777777" w:rsidR="00474E86" w:rsidRDefault="00474E86" w:rsidP="00510137">
      <w:pPr>
        <w:tabs>
          <w:tab w:val="left" w:pos="3179"/>
        </w:tabs>
        <w:spacing w:line="276" w:lineRule="auto"/>
        <w:ind w:left="360"/>
        <w:jc w:val="both"/>
        <w:rPr>
          <w:b/>
          <w:bCs/>
          <w:sz w:val="22"/>
          <w:szCs w:val="22"/>
        </w:rPr>
      </w:pPr>
    </w:p>
    <w:p w14:paraId="6AF0E0AD" w14:textId="77777777" w:rsidR="00474E86" w:rsidRDefault="00474E86" w:rsidP="00510137">
      <w:pPr>
        <w:tabs>
          <w:tab w:val="left" w:pos="3179"/>
        </w:tabs>
        <w:spacing w:line="276" w:lineRule="auto"/>
        <w:ind w:left="360"/>
        <w:jc w:val="both"/>
        <w:rPr>
          <w:b/>
          <w:bCs/>
          <w:sz w:val="22"/>
          <w:szCs w:val="22"/>
        </w:rPr>
      </w:pPr>
    </w:p>
    <w:p w14:paraId="2B31656F" w14:textId="77777777" w:rsidR="00474E86" w:rsidRDefault="00474E86" w:rsidP="00510137">
      <w:pPr>
        <w:tabs>
          <w:tab w:val="left" w:pos="3179"/>
        </w:tabs>
        <w:spacing w:line="276" w:lineRule="auto"/>
        <w:ind w:left="360"/>
        <w:jc w:val="both"/>
        <w:rPr>
          <w:b/>
          <w:bCs/>
          <w:sz w:val="22"/>
          <w:szCs w:val="22"/>
        </w:rPr>
      </w:pPr>
    </w:p>
    <w:p w14:paraId="10FD9C45" w14:textId="77777777" w:rsidR="00474E86" w:rsidRDefault="00474E86" w:rsidP="00510137">
      <w:pPr>
        <w:tabs>
          <w:tab w:val="left" w:pos="3179"/>
        </w:tabs>
        <w:spacing w:line="276" w:lineRule="auto"/>
        <w:ind w:left="360"/>
        <w:jc w:val="both"/>
        <w:rPr>
          <w:b/>
          <w:bCs/>
          <w:sz w:val="22"/>
          <w:szCs w:val="22"/>
        </w:rPr>
      </w:pPr>
    </w:p>
    <w:p w14:paraId="56BA937C" w14:textId="77777777" w:rsidR="00474E86" w:rsidRDefault="00474E86" w:rsidP="00510137">
      <w:pPr>
        <w:tabs>
          <w:tab w:val="left" w:pos="3179"/>
        </w:tabs>
        <w:spacing w:line="276" w:lineRule="auto"/>
        <w:ind w:left="360"/>
        <w:jc w:val="both"/>
        <w:rPr>
          <w:b/>
          <w:bCs/>
          <w:sz w:val="22"/>
          <w:szCs w:val="22"/>
        </w:rPr>
      </w:pPr>
    </w:p>
    <w:p w14:paraId="24B5AE58" w14:textId="77777777" w:rsidR="00474E86" w:rsidRDefault="00474E86" w:rsidP="00510137">
      <w:pPr>
        <w:tabs>
          <w:tab w:val="left" w:pos="3179"/>
        </w:tabs>
        <w:spacing w:line="276" w:lineRule="auto"/>
        <w:ind w:left="360"/>
        <w:jc w:val="both"/>
        <w:rPr>
          <w:b/>
          <w:bCs/>
          <w:sz w:val="22"/>
          <w:szCs w:val="22"/>
        </w:rPr>
      </w:pPr>
    </w:p>
    <w:p w14:paraId="15410ED3" w14:textId="77777777" w:rsidR="00474E86" w:rsidRDefault="00474E86" w:rsidP="00510137">
      <w:pPr>
        <w:tabs>
          <w:tab w:val="left" w:pos="3179"/>
        </w:tabs>
        <w:spacing w:line="276" w:lineRule="auto"/>
        <w:ind w:left="360"/>
        <w:jc w:val="both"/>
        <w:rPr>
          <w:b/>
          <w:bCs/>
          <w:sz w:val="22"/>
          <w:szCs w:val="22"/>
        </w:rPr>
      </w:pPr>
    </w:p>
    <w:p w14:paraId="04D0A029" w14:textId="77777777" w:rsidR="00474E86" w:rsidRPr="008E19DF" w:rsidRDefault="00474E86" w:rsidP="00C62B82">
      <w:pPr>
        <w:tabs>
          <w:tab w:val="left" w:pos="3179"/>
        </w:tabs>
        <w:spacing w:line="276" w:lineRule="auto"/>
        <w:jc w:val="both"/>
        <w:rPr>
          <w:b/>
          <w:bCs/>
          <w:sz w:val="22"/>
          <w:szCs w:val="22"/>
        </w:rPr>
      </w:pPr>
    </w:p>
    <w:p w14:paraId="74905607" w14:textId="1B1F3961" w:rsidR="005B64EE" w:rsidRDefault="005B64EE" w:rsidP="00510137">
      <w:pPr>
        <w:pStyle w:val="Listenabsatz"/>
        <w:numPr>
          <w:ilvl w:val="0"/>
          <w:numId w:val="1"/>
        </w:numPr>
        <w:tabs>
          <w:tab w:val="left" w:pos="3179"/>
        </w:tabs>
        <w:jc w:val="center"/>
        <w:rPr>
          <w:b/>
          <w:bCs/>
          <w:szCs w:val="24"/>
        </w:rPr>
      </w:pPr>
      <w:r w:rsidRPr="005B64EE">
        <w:rPr>
          <w:b/>
          <w:bCs/>
          <w:szCs w:val="24"/>
        </w:rPr>
        <w:t>Einrichtungsordnung/Hausordnung</w:t>
      </w:r>
    </w:p>
    <w:p w14:paraId="6C279837" w14:textId="77777777" w:rsidR="00474E86" w:rsidRPr="005B64EE" w:rsidRDefault="00474E86" w:rsidP="00510137">
      <w:pPr>
        <w:pStyle w:val="Listenabsatz"/>
        <w:numPr>
          <w:ilvl w:val="0"/>
          <w:numId w:val="1"/>
        </w:numPr>
        <w:tabs>
          <w:tab w:val="left" w:pos="3179"/>
        </w:tabs>
        <w:jc w:val="center"/>
        <w:rPr>
          <w:b/>
          <w:bCs/>
          <w:szCs w:val="24"/>
        </w:rPr>
      </w:pPr>
    </w:p>
    <w:p w14:paraId="64D6BADE" w14:textId="2BB0A846" w:rsidR="00E842DD" w:rsidRPr="000526B2" w:rsidRDefault="005B64EE" w:rsidP="00510137">
      <w:pPr>
        <w:pStyle w:val="Listenabsatz"/>
        <w:numPr>
          <w:ilvl w:val="0"/>
          <w:numId w:val="4"/>
        </w:numPr>
        <w:tabs>
          <w:tab w:val="left" w:pos="3179"/>
        </w:tabs>
        <w:spacing w:line="276" w:lineRule="auto"/>
        <w:jc w:val="both"/>
        <w:rPr>
          <w:b/>
          <w:bCs/>
          <w:sz w:val="22"/>
          <w:szCs w:val="22"/>
        </w:rPr>
      </w:pPr>
      <w:r w:rsidRPr="000526B2">
        <w:rPr>
          <w:b/>
          <w:bCs/>
          <w:sz w:val="22"/>
          <w:szCs w:val="22"/>
        </w:rPr>
        <w:t>Allgemeine Bestimmungen</w:t>
      </w:r>
    </w:p>
    <w:p w14:paraId="333450E2" w14:textId="72CBDCAD" w:rsidR="005B64EE" w:rsidRDefault="0079359C" w:rsidP="00510137">
      <w:pPr>
        <w:tabs>
          <w:tab w:val="left" w:pos="3179"/>
        </w:tabs>
        <w:spacing w:line="276" w:lineRule="auto"/>
        <w:ind w:left="360"/>
        <w:jc w:val="both"/>
        <w:rPr>
          <w:sz w:val="22"/>
          <w:szCs w:val="22"/>
        </w:rPr>
      </w:pPr>
      <w:r>
        <w:rPr>
          <w:sz w:val="22"/>
          <w:szCs w:val="22"/>
        </w:rPr>
        <w:t xml:space="preserve">Sämtliche angeführten Verweise auf Gesetzesstellen beziehen sich auf das </w:t>
      </w:r>
      <w:proofErr w:type="spellStart"/>
      <w:r>
        <w:rPr>
          <w:sz w:val="22"/>
          <w:szCs w:val="22"/>
        </w:rPr>
        <w:t>Bgld</w:t>
      </w:r>
      <w:proofErr w:type="spellEnd"/>
      <w:r>
        <w:rPr>
          <w:sz w:val="22"/>
          <w:szCs w:val="22"/>
        </w:rPr>
        <w:t>. KBBG 2009, sofern nicht ausdrücklich anderes angeführt ist.</w:t>
      </w:r>
      <w:r w:rsidR="006C522C">
        <w:rPr>
          <w:sz w:val="22"/>
          <w:szCs w:val="22"/>
        </w:rPr>
        <w:t xml:space="preserve"> Der Rechtsträger behält sich das </w:t>
      </w:r>
      <w:r w:rsidR="00DB765B">
        <w:rPr>
          <w:sz w:val="22"/>
          <w:szCs w:val="22"/>
        </w:rPr>
        <w:t xml:space="preserve">Recht </w:t>
      </w:r>
      <w:r w:rsidR="006C522C">
        <w:rPr>
          <w:sz w:val="22"/>
          <w:szCs w:val="22"/>
        </w:rPr>
        <w:t>vor</w:t>
      </w:r>
      <w:r w:rsidR="00DB765B">
        <w:rPr>
          <w:sz w:val="22"/>
          <w:szCs w:val="22"/>
        </w:rPr>
        <w:t>,</w:t>
      </w:r>
      <w:r w:rsidR="006C522C">
        <w:rPr>
          <w:sz w:val="22"/>
          <w:szCs w:val="22"/>
        </w:rPr>
        <w:t xml:space="preserve"> die Betreuung während der Ferienzeiten </w:t>
      </w:r>
      <w:proofErr w:type="spellStart"/>
      <w:r w:rsidR="006C522C">
        <w:rPr>
          <w:sz w:val="22"/>
          <w:szCs w:val="22"/>
        </w:rPr>
        <w:t>iSd</w:t>
      </w:r>
      <w:proofErr w:type="spellEnd"/>
      <w:r w:rsidR="006C522C">
        <w:rPr>
          <w:sz w:val="22"/>
          <w:szCs w:val="22"/>
        </w:rPr>
        <w:t xml:space="preserve"> § 2 Schulzeitgesetz 1985 nach Bedarf an anderen Standorten (insbesondere im Rahmen einer einrichtungs- oder gemeindeübergreifenden Kooperation) vorzunehmen. </w:t>
      </w:r>
    </w:p>
    <w:p w14:paraId="7E4409C6" w14:textId="77777777" w:rsidR="00AF79CB" w:rsidRDefault="00AF79CB" w:rsidP="00510137">
      <w:pPr>
        <w:tabs>
          <w:tab w:val="left" w:pos="3179"/>
        </w:tabs>
        <w:spacing w:line="276" w:lineRule="auto"/>
        <w:ind w:left="360"/>
        <w:jc w:val="both"/>
        <w:rPr>
          <w:sz w:val="22"/>
          <w:szCs w:val="22"/>
        </w:rPr>
      </w:pPr>
    </w:p>
    <w:p w14:paraId="42A3E92C" w14:textId="6013F7D1" w:rsidR="005B64EE" w:rsidRPr="000526B2" w:rsidRDefault="005B64EE" w:rsidP="00510137">
      <w:pPr>
        <w:pStyle w:val="Listenabsatz"/>
        <w:numPr>
          <w:ilvl w:val="0"/>
          <w:numId w:val="4"/>
        </w:numPr>
        <w:tabs>
          <w:tab w:val="left" w:pos="3179"/>
        </w:tabs>
        <w:spacing w:line="276" w:lineRule="auto"/>
        <w:jc w:val="both"/>
        <w:rPr>
          <w:b/>
          <w:bCs/>
          <w:sz w:val="22"/>
          <w:szCs w:val="22"/>
        </w:rPr>
      </w:pPr>
      <w:r w:rsidRPr="000526B2">
        <w:rPr>
          <w:b/>
          <w:bCs/>
          <w:sz w:val="22"/>
          <w:szCs w:val="22"/>
        </w:rPr>
        <w:t>Elternbeiträge, Mittagessen, Jause</w:t>
      </w:r>
    </w:p>
    <w:p w14:paraId="4E5E1AFF" w14:textId="729B6F05" w:rsidR="00D12C9A" w:rsidRDefault="0079359C" w:rsidP="003B2E5D">
      <w:pPr>
        <w:tabs>
          <w:tab w:val="left" w:pos="3179"/>
        </w:tabs>
        <w:spacing w:line="276" w:lineRule="auto"/>
        <w:ind w:left="360"/>
        <w:jc w:val="both"/>
        <w:rPr>
          <w:sz w:val="22"/>
          <w:szCs w:val="22"/>
        </w:rPr>
      </w:pPr>
      <w:r w:rsidRPr="0079359C">
        <w:rPr>
          <w:sz w:val="22"/>
          <w:szCs w:val="22"/>
        </w:rPr>
        <w:t>Die Bildung, Erziehung, Betreuung und Pflege von Kindern bis zum Schuleintritt, die gemeinsam mit zumindest einem Elternteil ihren Hauptwohnsitz im Burgenland haben, ist in einer Kindergartengruppe, in einer alterserweiterten Kindergartengruppe, in einer Gruppe mit Kindern mit erhöhtem Förderbedarf im Sinne des § 6 sowie einer Kinderkrippengruppe für die Eltern beitragsfrei.</w:t>
      </w:r>
      <w:r>
        <w:rPr>
          <w:sz w:val="22"/>
          <w:szCs w:val="22"/>
        </w:rPr>
        <w:t xml:space="preserve"> </w:t>
      </w:r>
    </w:p>
    <w:p w14:paraId="306B4BF9" w14:textId="77777777" w:rsidR="00E870BC" w:rsidRDefault="0079359C" w:rsidP="00510137">
      <w:pPr>
        <w:tabs>
          <w:tab w:val="left" w:pos="3179"/>
        </w:tabs>
        <w:spacing w:line="276" w:lineRule="auto"/>
        <w:ind w:left="360"/>
        <w:jc w:val="both"/>
        <w:rPr>
          <w:sz w:val="22"/>
          <w:szCs w:val="22"/>
        </w:rPr>
      </w:pPr>
      <w:r>
        <w:rPr>
          <w:sz w:val="22"/>
          <w:szCs w:val="22"/>
        </w:rPr>
        <w:t xml:space="preserve">Von dieser Beitragsfreiheit ausgenommen sind die Verabreichung von Mahlzeiten, die Teilnahme an externen Spezialangeboten sowie sonstiger mit der Betreuungstätigkeit zusammenhängender Materialaufwand, der nicht im Eigentum des Rechtsträgers verbleibt. </w:t>
      </w:r>
    </w:p>
    <w:p w14:paraId="2C80E498" w14:textId="1133C5C5" w:rsidR="00AF79CB" w:rsidRDefault="00AF79CB" w:rsidP="00510137">
      <w:pPr>
        <w:tabs>
          <w:tab w:val="left" w:pos="3179"/>
        </w:tabs>
        <w:spacing w:line="276" w:lineRule="auto"/>
        <w:ind w:left="360"/>
        <w:jc w:val="both"/>
        <w:rPr>
          <w:sz w:val="22"/>
          <w:szCs w:val="22"/>
        </w:rPr>
      </w:pPr>
      <w:r>
        <w:rPr>
          <w:sz w:val="22"/>
          <w:szCs w:val="22"/>
        </w:rPr>
        <w:t>Für die Jause müssen die Erziehungsberechtigten selber aufkommen</w:t>
      </w:r>
      <w:r w:rsidR="00203ED2">
        <w:rPr>
          <w:sz w:val="22"/>
          <w:szCs w:val="22"/>
        </w:rPr>
        <w:t>. Bitte achten Sie auf eine gesunde, ausgewogene Jause (keine Säfte und Naschereien).</w:t>
      </w:r>
      <w:r>
        <w:rPr>
          <w:sz w:val="22"/>
          <w:szCs w:val="22"/>
        </w:rPr>
        <w:t xml:space="preserve"> </w:t>
      </w:r>
      <w:r w:rsidR="00203ED2">
        <w:rPr>
          <w:sz w:val="22"/>
          <w:szCs w:val="22"/>
        </w:rPr>
        <w:t>D</w:t>
      </w:r>
      <w:r>
        <w:rPr>
          <w:sz w:val="22"/>
          <w:szCs w:val="22"/>
        </w:rPr>
        <w:t xml:space="preserve">as Mittagessen wird von „Küche Burgenland GmbH“ zubereitet und angeliefert. Die Kosten pro Menü betragen </w:t>
      </w:r>
      <w:r w:rsidR="00D674A2">
        <w:rPr>
          <w:sz w:val="22"/>
          <w:szCs w:val="22"/>
        </w:rPr>
        <w:t xml:space="preserve">aktuell </w:t>
      </w:r>
      <w:r>
        <w:rPr>
          <w:sz w:val="22"/>
          <w:szCs w:val="22"/>
        </w:rPr>
        <w:t xml:space="preserve">in der Kinderkrippe: € 4,60,- und im Kindergarten: € 5,30. </w:t>
      </w:r>
      <w:r w:rsidR="00D674A2">
        <w:rPr>
          <w:sz w:val="22"/>
          <w:szCs w:val="22"/>
        </w:rPr>
        <w:t>Es kann jährlich zu Indexanpassungen komme</w:t>
      </w:r>
      <w:r w:rsidR="00B3617C">
        <w:rPr>
          <w:sz w:val="22"/>
          <w:szCs w:val="22"/>
        </w:rPr>
        <w:t>n</w:t>
      </w:r>
      <w:r w:rsidR="00D674A2">
        <w:rPr>
          <w:sz w:val="22"/>
          <w:szCs w:val="22"/>
        </w:rPr>
        <w:t>.</w:t>
      </w:r>
    </w:p>
    <w:p w14:paraId="360A0758" w14:textId="4FFEF546" w:rsidR="004C15C1" w:rsidRDefault="0079359C" w:rsidP="003B2E5D">
      <w:pPr>
        <w:tabs>
          <w:tab w:val="left" w:pos="3179"/>
        </w:tabs>
        <w:spacing w:line="276" w:lineRule="auto"/>
        <w:ind w:left="360"/>
        <w:jc w:val="both"/>
        <w:rPr>
          <w:sz w:val="22"/>
          <w:szCs w:val="22"/>
        </w:rPr>
      </w:pPr>
      <w:r>
        <w:rPr>
          <w:sz w:val="22"/>
          <w:szCs w:val="22"/>
        </w:rPr>
        <w:t>Für die Bildung, Betreuung und Pflege schulpflichtiger Kinder in den Ferienzeiten gemäß § 2 Schulzeitgesetz 1985 kann ein höchstens kostendeckender Beitrag (maximal 30 Euro pro Woche) eingehoben werden.</w:t>
      </w:r>
      <w:r w:rsidR="00CC1CFF">
        <w:rPr>
          <w:sz w:val="22"/>
          <w:szCs w:val="22"/>
        </w:rPr>
        <w:t xml:space="preserve"> </w:t>
      </w:r>
    </w:p>
    <w:p w14:paraId="5BDCBF15" w14:textId="3EB9F394" w:rsidR="004C15C1" w:rsidRDefault="00CC1CFF" w:rsidP="003B2E5D">
      <w:pPr>
        <w:tabs>
          <w:tab w:val="left" w:pos="3179"/>
        </w:tabs>
        <w:spacing w:line="276" w:lineRule="auto"/>
        <w:ind w:left="360"/>
        <w:jc w:val="both"/>
        <w:rPr>
          <w:sz w:val="22"/>
          <w:szCs w:val="22"/>
        </w:rPr>
      </w:pPr>
      <w:r>
        <w:rPr>
          <w:sz w:val="22"/>
          <w:szCs w:val="22"/>
        </w:rPr>
        <w:t xml:space="preserve">Die genannten Beiträge sind von den </w:t>
      </w:r>
      <w:proofErr w:type="spellStart"/>
      <w:r>
        <w:rPr>
          <w:sz w:val="22"/>
          <w:szCs w:val="22"/>
        </w:rPr>
        <w:t>Obsorgeberechtigten</w:t>
      </w:r>
      <w:proofErr w:type="spellEnd"/>
      <w:r>
        <w:rPr>
          <w:sz w:val="22"/>
          <w:szCs w:val="22"/>
        </w:rPr>
        <w:t xml:space="preserve"> zu tragen und werden gesondert verrechnet.</w:t>
      </w:r>
      <w:r w:rsidR="00E870BC">
        <w:rPr>
          <w:sz w:val="22"/>
          <w:szCs w:val="22"/>
        </w:rPr>
        <w:t xml:space="preserve"> Bleibt ein Kind der Kinderbildungs- und -</w:t>
      </w:r>
      <w:proofErr w:type="spellStart"/>
      <w:r w:rsidR="00E870BC">
        <w:rPr>
          <w:sz w:val="22"/>
          <w:szCs w:val="22"/>
        </w:rPr>
        <w:t>betreuungseinrichtung</w:t>
      </w:r>
      <w:proofErr w:type="spellEnd"/>
      <w:r w:rsidR="00E870BC">
        <w:rPr>
          <w:sz w:val="22"/>
          <w:szCs w:val="22"/>
        </w:rPr>
        <w:t xml:space="preserve"> entschuldigt fern, wird kein Beitrag für Mahlzeiten verrechnet. </w:t>
      </w:r>
      <w:r w:rsidR="002E4FA7">
        <w:rPr>
          <w:sz w:val="22"/>
          <w:szCs w:val="22"/>
        </w:rPr>
        <w:t>Diese</w:t>
      </w:r>
      <w:r w:rsidR="00CE6028">
        <w:rPr>
          <w:sz w:val="22"/>
          <w:szCs w:val="22"/>
        </w:rPr>
        <w:t>s</w:t>
      </w:r>
      <w:r w:rsidR="002E4FA7">
        <w:rPr>
          <w:sz w:val="22"/>
          <w:szCs w:val="22"/>
        </w:rPr>
        <w:t xml:space="preserve"> Rücktritt</w:t>
      </w:r>
      <w:r w:rsidR="00CE6028">
        <w:rPr>
          <w:sz w:val="22"/>
          <w:szCs w:val="22"/>
        </w:rPr>
        <w:t>srecht</w:t>
      </w:r>
      <w:r w:rsidR="002E4FA7">
        <w:rPr>
          <w:sz w:val="22"/>
          <w:szCs w:val="22"/>
        </w:rPr>
        <w:t xml:space="preserve"> vom vereinbarten Vertrag (Bestellung der Mahlzeiten) ist</w:t>
      </w:r>
      <w:r w:rsidR="00E870BC">
        <w:rPr>
          <w:sz w:val="22"/>
          <w:szCs w:val="22"/>
        </w:rPr>
        <w:t xml:space="preserve"> </w:t>
      </w:r>
      <w:r w:rsidR="00C5502D">
        <w:rPr>
          <w:sz w:val="22"/>
          <w:szCs w:val="22"/>
        </w:rPr>
        <w:t xml:space="preserve">bis spätesten 08:00 Uhr </w:t>
      </w:r>
      <w:r w:rsidR="003A52CA">
        <w:rPr>
          <w:sz w:val="22"/>
          <w:szCs w:val="22"/>
        </w:rPr>
        <w:t xml:space="preserve">desselben Tages </w:t>
      </w:r>
      <w:r w:rsidR="00E870BC">
        <w:rPr>
          <w:sz w:val="22"/>
          <w:szCs w:val="22"/>
        </w:rPr>
        <w:t xml:space="preserve">im Voraus zu </w:t>
      </w:r>
      <w:r w:rsidR="00CE6028">
        <w:rPr>
          <w:sz w:val="22"/>
          <w:szCs w:val="22"/>
        </w:rPr>
        <w:t>auszuüben</w:t>
      </w:r>
      <w:r w:rsidR="00E870BC">
        <w:rPr>
          <w:sz w:val="22"/>
          <w:szCs w:val="22"/>
        </w:rPr>
        <w:t>, andernfalls ist der Beitrag in voller Höhe zu entrichten.</w:t>
      </w:r>
    </w:p>
    <w:p w14:paraId="2D2E8ED7" w14:textId="3C97BCA9" w:rsidR="004C15C1" w:rsidRDefault="004C15C1" w:rsidP="003B2E5D">
      <w:pPr>
        <w:tabs>
          <w:tab w:val="left" w:pos="3179"/>
        </w:tabs>
        <w:spacing w:line="276" w:lineRule="auto"/>
        <w:ind w:left="360"/>
        <w:jc w:val="both"/>
        <w:rPr>
          <w:sz w:val="22"/>
          <w:szCs w:val="22"/>
        </w:rPr>
      </w:pPr>
      <w:r>
        <w:rPr>
          <w:sz w:val="22"/>
          <w:szCs w:val="22"/>
        </w:rPr>
        <w:t xml:space="preserve">Der Rechtsträger hat das Recht freiwillige Bedarfserhebungen für die Ferienzeiten gem. § 2 Schulzeitgesetz 1985 durchzuführen. Der </w:t>
      </w:r>
      <w:proofErr w:type="spellStart"/>
      <w:r>
        <w:rPr>
          <w:sz w:val="22"/>
          <w:szCs w:val="22"/>
        </w:rPr>
        <w:t>Obsorgeberechtigte</w:t>
      </w:r>
      <w:proofErr w:type="spellEnd"/>
      <w:r>
        <w:rPr>
          <w:sz w:val="22"/>
          <w:szCs w:val="22"/>
        </w:rPr>
        <w:t xml:space="preserve"> hat das Recht vom Vertrag hinsichtlich des gemeldeten Bedarfs binnen </w:t>
      </w:r>
      <w:r w:rsidR="003A52CA">
        <w:rPr>
          <w:sz w:val="22"/>
          <w:szCs w:val="22"/>
        </w:rPr>
        <w:t>8</w:t>
      </w:r>
      <w:r>
        <w:rPr>
          <w:sz w:val="22"/>
          <w:szCs w:val="22"/>
        </w:rPr>
        <w:t xml:space="preserve"> Tagen vor Beginn der Ferienbetreuung zurückzutreten. </w:t>
      </w:r>
      <w:r w:rsidR="00AA592C">
        <w:rPr>
          <w:sz w:val="22"/>
          <w:szCs w:val="22"/>
        </w:rPr>
        <w:t xml:space="preserve">Wird dieses Rücktrittsrecht (beispielsweise in Form der Abmeldung vom Bedarf in den Ferienzeiten) nicht binnen der genannten Frist ausgeübt, </w:t>
      </w:r>
      <w:r w:rsidR="00FB32C8">
        <w:rPr>
          <w:sz w:val="22"/>
          <w:szCs w:val="22"/>
        </w:rPr>
        <w:t>ist der Beitrag in voller Höhe zu entrichten</w:t>
      </w:r>
      <w:r w:rsidR="00AA592C">
        <w:rPr>
          <w:sz w:val="22"/>
          <w:szCs w:val="22"/>
        </w:rPr>
        <w:t>. Dies gilt sowohl bei entschuldigtem (beispielsweise im Krankheitsfall) wie auch unentschuldigtem Fernbleiben</w:t>
      </w:r>
      <w:r w:rsidR="003B2E5D">
        <w:rPr>
          <w:sz w:val="22"/>
          <w:szCs w:val="22"/>
        </w:rPr>
        <w:t>.</w:t>
      </w:r>
    </w:p>
    <w:p w14:paraId="6A7F22DE" w14:textId="7C15AC8E" w:rsidR="004C15C1" w:rsidRDefault="00755E9B" w:rsidP="003B2E5D">
      <w:pPr>
        <w:tabs>
          <w:tab w:val="left" w:pos="3179"/>
        </w:tabs>
        <w:spacing w:line="276" w:lineRule="auto"/>
        <w:ind w:left="360"/>
        <w:jc w:val="both"/>
        <w:rPr>
          <w:sz w:val="22"/>
          <w:szCs w:val="22"/>
        </w:rPr>
      </w:pPr>
      <w:r w:rsidRPr="004C15C1">
        <w:rPr>
          <w:sz w:val="22"/>
          <w:szCs w:val="22"/>
        </w:rPr>
        <w:t xml:space="preserve">Sollte das Kind </w:t>
      </w:r>
      <w:r w:rsidR="005170C4" w:rsidRPr="004C15C1">
        <w:rPr>
          <w:sz w:val="22"/>
          <w:szCs w:val="22"/>
        </w:rPr>
        <w:t>trotz Abmeldung von der Einrichtung</w:t>
      </w:r>
      <w:r w:rsidRPr="004C15C1">
        <w:rPr>
          <w:sz w:val="22"/>
          <w:szCs w:val="22"/>
        </w:rPr>
        <w:t xml:space="preserve"> in den Ferienzeiten gem. § 2 Schulzeitgesetz 1985 im Rahmen einer allfällig durchgeführten Bedarfserhebung</w:t>
      </w:r>
      <w:r w:rsidR="005170C4" w:rsidRPr="004C15C1">
        <w:rPr>
          <w:sz w:val="22"/>
          <w:szCs w:val="22"/>
        </w:rPr>
        <w:t xml:space="preserve"> dennoch in die Einrichtung kommen, ist dem Kind eine Mahlzeit von den </w:t>
      </w:r>
      <w:proofErr w:type="spellStart"/>
      <w:r w:rsidR="003A52CA">
        <w:rPr>
          <w:sz w:val="22"/>
          <w:szCs w:val="22"/>
        </w:rPr>
        <w:t>O</w:t>
      </w:r>
      <w:r w:rsidR="005170C4" w:rsidRPr="004C15C1">
        <w:rPr>
          <w:sz w:val="22"/>
          <w:szCs w:val="22"/>
        </w:rPr>
        <w:t>bsorgeberechtigten</w:t>
      </w:r>
      <w:proofErr w:type="spellEnd"/>
      <w:r w:rsidR="005170C4" w:rsidRPr="004C15C1">
        <w:rPr>
          <w:sz w:val="22"/>
          <w:szCs w:val="22"/>
        </w:rPr>
        <w:t xml:space="preserve"> Personen bereit zu stellen, es sei denn, mit der Kindergartenleitung ist </w:t>
      </w:r>
      <w:r w:rsidR="00B2475F">
        <w:rPr>
          <w:sz w:val="22"/>
          <w:szCs w:val="22"/>
        </w:rPr>
        <w:t>A</w:t>
      </w:r>
      <w:r w:rsidR="005170C4" w:rsidRPr="004C15C1">
        <w:rPr>
          <w:sz w:val="22"/>
          <w:szCs w:val="22"/>
        </w:rPr>
        <w:t>bweichendes vereinbart.</w:t>
      </w:r>
    </w:p>
    <w:p w14:paraId="33CF6623" w14:textId="77777777" w:rsidR="00E02DEF" w:rsidRDefault="00A761A4" w:rsidP="00E02DEF">
      <w:pPr>
        <w:tabs>
          <w:tab w:val="left" w:pos="3179"/>
        </w:tabs>
        <w:spacing w:line="276" w:lineRule="auto"/>
        <w:ind w:left="360"/>
        <w:jc w:val="both"/>
        <w:rPr>
          <w:sz w:val="22"/>
          <w:szCs w:val="22"/>
        </w:rPr>
      </w:pPr>
      <w:r>
        <w:rPr>
          <w:sz w:val="22"/>
          <w:szCs w:val="22"/>
        </w:rPr>
        <w:lastRenderedPageBreak/>
        <w:t xml:space="preserve">Zahlungsmodalitäten: Der Essensbeitrag/allfällige sonstige Beiträge sind mittels Einzugsermächtigung/SEPA-Lastschrift oder Überweisung zu entrichten. </w:t>
      </w:r>
    </w:p>
    <w:p w14:paraId="08104CBE" w14:textId="77777777" w:rsidR="00474E86" w:rsidRDefault="00474E86" w:rsidP="00D674A2">
      <w:pPr>
        <w:tabs>
          <w:tab w:val="left" w:pos="3179"/>
        </w:tabs>
        <w:spacing w:line="276" w:lineRule="auto"/>
        <w:jc w:val="both"/>
        <w:rPr>
          <w:sz w:val="22"/>
          <w:szCs w:val="22"/>
        </w:rPr>
      </w:pPr>
    </w:p>
    <w:p w14:paraId="46B24E75" w14:textId="77777777" w:rsidR="00D674A2" w:rsidRDefault="00D674A2" w:rsidP="00D674A2">
      <w:pPr>
        <w:tabs>
          <w:tab w:val="left" w:pos="3179"/>
        </w:tabs>
        <w:spacing w:line="276" w:lineRule="auto"/>
        <w:jc w:val="both"/>
        <w:rPr>
          <w:sz w:val="22"/>
          <w:szCs w:val="22"/>
        </w:rPr>
      </w:pPr>
    </w:p>
    <w:p w14:paraId="54C31AAC" w14:textId="15040DE8" w:rsidR="00D23004" w:rsidRPr="00E02DEF" w:rsidRDefault="00D23004" w:rsidP="00E02DEF">
      <w:pPr>
        <w:pStyle w:val="Listenabsatz"/>
        <w:numPr>
          <w:ilvl w:val="0"/>
          <w:numId w:val="4"/>
        </w:numPr>
        <w:tabs>
          <w:tab w:val="left" w:pos="3179"/>
        </w:tabs>
        <w:spacing w:line="276" w:lineRule="auto"/>
        <w:jc w:val="both"/>
        <w:rPr>
          <w:b/>
          <w:bCs/>
          <w:sz w:val="22"/>
          <w:szCs w:val="22"/>
        </w:rPr>
      </w:pPr>
      <w:r w:rsidRPr="00E02DEF">
        <w:rPr>
          <w:b/>
          <w:bCs/>
          <w:sz w:val="22"/>
          <w:szCs w:val="22"/>
        </w:rPr>
        <w:t>Bekleidung</w:t>
      </w:r>
    </w:p>
    <w:p w14:paraId="6E15EC96" w14:textId="6B2D4E4C" w:rsidR="00D23004" w:rsidRDefault="001D3908" w:rsidP="00510137">
      <w:pPr>
        <w:tabs>
          <w:tab w:val="left" w:pos="3179"/>
        </w:tabs>
        <w:spacing w:line="276" w:lineRule="auto"/>
        <w:ind w:left="360"/>
        <w:jc w:val="both"/>
        <w:rPr>
          <w:sz w:val="22"/>
          <w:szCs w:val="22"/>
        </w:rPr>
      </w:pPr>
      <w:r>
        <w:rPr>
          <w:sz w:val="22"/>
          <w:szCs w:val="22"/>
        </w:rPr>
        <w:t xml:space="preserve">Die </w:t>
      </w:r>
      <w:proofErr w:type="spellStart"/>
      <w:r>
        <w:rPr>
          <w:sz w:val="22"/>
          <w:szCs w:val="22"/>
        </w:rPr>
        <w:t>obsorgeberechtigte</w:t>
      </w:r>
      <w:proofErr w:type="spellEnd"/>
      <w:r>
        <w:rPr>
          <w:sz w:val="22"/>
          <w:szCs w:val="22"/>
        </w:rPr>
        <w:t xml:space="preserve"> Person ist verpflichtet, das Kind mit einer der Jahreszeit entsprechenden Kleidung</w:t>
      </w:r>
      <w:r w:rsidR="00142907">
        <w:rPr>
          <w:sz w:val="22"/>
          <w:szCs w:val="22"/>
        </w:rPr>
        <w:t xml:space="preserve">, </w:t>
      </w:r>
      <w:r>
        <w:rPr>
          <w:sz w:val="22"/>
          <w:szCs w:val="22"/>
        </w:rPr>
        <w:t>festen und passenden Hausschuhen</w:t>
      </w:r>
      <w:r w:rsidR="00142907">
        <w:rPr>
          <w:sz w:val="22"/>
          <w:szCs w:val="22"/>
        </w:rPr>
        <w:t xml:space="preserve">, </w:t>
      </w:r>
      <w:r w:rsidR="00624E6E">
        <w:rPr>
          <w:sz w:val="22"/>
          <w:szCs w:val="22"/>
        </w:rPr>
        <w:t>einer Ersatzkleidung</w:t>
      </w:r>
      <w:r w:rsidR="00142907">
        <w:rPr>
          <w:sz w:val="22"/>
          <w:szCs w:val="22"/>
        </w:rPr>
        <w:t xml:space="preserve"> sowie Turnbekleidung</w:t>
      </w:r>
      <w:r>
        <w:rPr>
          <w:sz w:val="22"/>
          <w:szCs w:val="22"/>
        </w:rPr>
        <w:t xml:space="preserve"> auszustatten. </w:t>
      </w:r>
      <w:r w:rsidR="00F238C5">
        <w:rPr>
          <w:sz w:val="22"/>
          <w:szCs w:val="22"/>
        </w:rPr>
        <w:t>Die Ersatzkleidung ist unaufgefordert regelmäßig zu Hause zu waschen. Da in der Kinderbildungs- und -</w:t>
      </w:r>
      <w:proofErr w:type="spellStart"/>
      <w:r w:rsidR="00F238C5">
        <w:rPr>
          <w:sz w:val="22"/>
          <w:szCs w:val="22"/>
        </w:rPr>
        <w:t>betreuungseinrichtung</w:t>
      </w:r>
      <w:proofErr w:type="spellEnd"/>
      <w:r w:rsidR="00F238C5">
        <w:rPr>
          <w:sz w:val="22"/>
          <w:szCs w:val="22"/>
        </w:rPr>
        <w:t xml:space="preserve"> mit Farben und Bastelmaterialen gearbeitet wird, wird zur Kenntnis gebracht, dass die Bekleidung auch schmutzig werden kann.</w:t>
      </w:r>
      <w:r w:rsidR="00474E86">
        <w:rPr>
          <w:sz w:val="22"/>
          <w:szCs w:val="22"/>
        </w:rPr>
        <w:t xml:space="preserve"> Alle mitgebrachten Kleidungsstücke bzw. U</w:t>
      </w:r>
      <w:r w:rsidR="00630236">
        <w:rPr>
          <w:sz w:val="22"/>
          <w:szCs w:val="22"/>
        </w:rPr>
        <w:t>t</w:t>
      </w:r>
      <w:r w:rsidR="00474E86">
        <w:rPr>
          <w:sz w:val="22"/>
          <w:szCs w:val="22"/>
        </w:rPr>
        <w:t>ensilien sind mit dem Namen des Kindes zu versehen.</w:t>
      </w:r>
    </w:p>
    <w:p w14:paraId="1E54E14D" w14:textId="77777777" w:rsidR="00AF79CB" w:rsidRPr="00D23004" w:rsidRDefault="00AF79CB" w:rsidP="00510137">
      <w:pPr>
        <w:tabs>
          <w:tab w:val="left" w:pos="3179"/>
        </w:tabs>
        <w:spacing w:line="276" w:lineRule="auto"/>
        <w:ind w:left="360"/>
        <w:jc w:val="both"/>
        <w:rPr>
          <w:sz w:val="22"/>
          <w:szCs w:val="22"/>
        </w:rPr>
      </w:pPr>
    </w:p>
    <w:p w14:paraId="6D58BA01" w14:textId="4F45FC6F" w:rsidR="005B64EE" w:rsidRPr="000526B2" w:rsidRDefault="005B64EE" w:rsidP="00510137">
      <w:pPr>
        <w:pStyle w:val="Listenabsatz"/>
        <w:numPr>
          <w:ilvl w:val="0"/>
          <w:numId w:val="4"/>
        </w:numPr>
        <w:tabs>
          <w:tab w:val="left" w:pos="3179"/>
        </w:tabs>
        <w:spacing w:line="276" w:lineRule="auto"/>
        <w:jc w:val="both"/>
        <w:rPr>
          <w:b/>
          <w:bCs/>
          <w:sz w:val="22"/>
          <w:szCs w:val="22"/>
        </w:rPr>
      </w:pPr>
      <w:r w:rsidRPr="000526B2">
        <w:rPr>
          <w:b/>
          <w:bCs/>
          <w:sz w:val="22"/>
          <w:szCs w:val="22"/>
        </w:rPr>
        <w:t>Öffnungszeiten, Schließtage, Bringen und Abholen, Erreichbarkeit</w:t>
      </w:r>
    </w:p>
    <w:p w14:paraId="4AF20B29" w14:textId="7EDD7A36" w:rsidR="005B64EE" w:rsidRDefault="002815EB" w:rsidP="00510137">
      <w:pPr>
        <w:tabs>
          <w:tab w:val="left" w:pos="3179"/>
        </w:tabs>
        <w:spacing w:line="276" w:lineRule="auto"/>
        <w:ind w:left="360"/>
        <w:jc w:val="both"/>
        <w:rPr>
          <w:sz w:val="22"/>
          <w:szCs w:val="22"/>
        </w:rPr>
      </w:pPr>
      <w:r>
        <w:rPr>
          <w:sz w:val="22"/>
          <w:szCs w:val="22"/>
        </w:rPr>
        <w:t>Die Öffnungszeiten dieser Kinderbildungs- und -</w:t>
      </w:r>
      <w:proofErr w:type="spellStart"/>
      <w:r>
        <w:rPr>
          <w:sz w:val="22"/>
          <w:szCs w:val="22"/>
        </w:rPr>
        <w:t>betreuungseinrichtung</w:t>
      </w:r>
      <w:proofErr w:type="spellEnd"/>
      <w:r>
        <w:rPr>
          <w:sz w:val="22"/>
          <w:szCs w:val="22"/>
        </w:rPr>
        <w:t xml:space="preserve"> sind grundsätzlich ganzjährig Montag bis Freitag von </w:t>
      </w:r>
      <w:r w:rsidR="003A52CA">
        <w:rPr>
          <w:sz w:val="22"/>
          <w:szCs w:val="22"/>
        </w:rPr>
        <w:t xml:space="preserve">06:45 </w:t>
      </w:r>
      <w:r>
        <w:rPr>
          <w:sz w:val="22"/>
          <w:szCs w:val="22"/>
        </w:rPr>
        <w:t xml:space="preserve">Uhr bis </w:t>
      </w:r>
      <w:r w:rsidR="003A52CA">
        <w:rPr>
          <w:sz w:val="22"/>
          <w:szCs w:val="22"/>
        </w:rPr>
        <w:t>16:30</w:t>
      </w:r>
      <w:r>
        <w:rPr>
          <w:sz w:val="22"/>
          <w:szCs w:val="22"/>
        </w:rPr>
        <w:t xml:space="preserve"> Uhr. An gesetzlichen Feiertagen, sowie am Karfreitag, 2. und 11. November, sowie am 24. und 31. Dezember bleibt die Einrichtung geschlossen.</w:t>
      </w:r>
    </w:p>
    <w:p w14:paraId="294C6272" w14:textId="53233758" w:rsidR="003F4611" w:rsidRDefault="003F4611" w:rsidP="00510137">
      <w:pPr>
        <w:tabs>
          <w:tab w:val="left" w:pos="3179"/>
        </w:tabs>
        <w:spacing w:line="276" w:lineRule="auto"/>
        <w:ind w:left="360"/>
        <w:jc w:val="both"/>
        <w:rPr>
          <w:sz w:val="22"/>
          <w:szCs w:val="22"/>
        </w:rPr>
      </w:pPr>
      <w:r>
        <w:rPr>
          <w:sz w:val="22"/>
          <w:szCs w:val="22"/>
        </w:rPr>
        <w:t>Die konkreten Bring</w:t>
      </w:r>
      <w:r w:rsidR="00E02DEF">
        <w:rPr>
          <w:sz w:val="22"/>
          <w:szCs w:val="22"/>
        </w:rPr>
        <w:t>zeiten</w:t>
      </w:r>
      <w:r>
        <w:rPr>
          <w:sz w:val="22"/>
          <w:szCs w:val="22"/>
        </w:rPr>
        <w:t xml:space="preserve"> sind von Montag bis Freitag </w:t>
      </w:r>
      <w:r w:rsidR="00E02DEF">
        <w:rPr>
          <w:sz w:val="22"/>
          <w:szCs w:val="22"/>
        </w:rPr>
        <w:t>06:45</w:t>
      </w:r>
      <w:r>
        <w:rPr>
          <w:sz w:val="22"/>
          <w:szCs w:val="22"/>
        </w:rPr>
        <w:t xml:space="preserve"> bis </w:t>
      </w:r>
      <w:r w:rsidR="00E02DEF">
        <w:rPr>
          <w:sz w:val="22"/>
          <w:szCs w:val="22"/>
        </w:rPr>
        <w:t>spätestens 08:00</w:t>
      </w:r>
      <w:r>
        <w:rPr>
          <w:sz w:val="22"/>
          <w:szCs w:val="22"/>
        </w:rPr>
        <w:t xml:space="preserve"> Uhr.</w:t>
      </w:r>
      <w:r w:rsidR="00E02DEF">
        <w:rPr>
          <w:sz w:val="22"/>
          <w:szCs w:val="22"/>
        </w:rPr>
        <w:t xml:space="preserve"> bzw. Abholzeiten ab 11:15 Uhr bis spätestens 16:30 Uhr.</w:t>
      </w:r>
    </w:p>
    <w:p w14:paraId="42DD13EF" w14:textId="161FD141" w:rsidR="000C453A" w:rsidRDefault="000C453A" w:rsidP="00510137">
      <w:pPr>
        <w:tabs>
          <w:tab w:val="left" w:pos="3179"/>
        </w:tabs>
        <w:spacing w:line="276" w:lineRule="auto"/>
        <w:ind w:left="360"/>
        <w:jc w:val="both"/>
        <w:rPr>
          <w:sz w:val="22"/>
          <w:szCs w:val="22"/>
        </w:rPr>
      </w:pPr>
      <w:r>
        <w:rPr>
          <w:sz w:val="22"/>
          <w:szCs w:val="22"/>
        </w:rPr>
        <w:t>Kinder ohne Mittagessen sind bis 11:30 abzuholen; von 11:30 – 12:00 gibt es eine Betreuung in der „Wartegruppe/ Sammelgruppe“. Änderungen vorbehalten!</w:t>
      </w:r>
    </w:p>
    <w:p w14:paraId="5CC9DDA9" w14:textId="745CDA67" w:rsidR="00474E86" w:rsidRDefault="008F4BE9" w:rsidP="00474E86">
      <w:pPr>
        <w:tabs>
          <w:tab w:val="left" w:pos="3179"/>
        </w:tabs>
        <w:spacing w:line="276" w:lineRule="auto"/>
        <w:ind w:left="360"/>
        <w:jc w:val="both"/>
        <w:rPr>
          <w:sz w:val="22"/>
          <w:szCs w:val="22"/>
        </w:rPr>
      </w:pPr>
      <w:r>
        <w:rPr>
          <w:sz w:val="22"/>
          <w:szCs w:val="22"/>
        </w:rPr>
        <w:t xml:space="preserve">Das Kind ist spätestens bis zum Ende der vereinbarten Besuchszeit bzw. Öffnungszeit vom </w:t>
      </w:r>
      <w:proofErr w:type="spellStart"/>
      <w:r>
        <w:rPr>
          <w:sz w:val="22"/>
          <w:szCs w:val="22"/>
        </w:rPr>
        <w:t>Obsorgeberechtigten</w:t>
      </w:r>
      <w:proofErr w:type="spellEnd"/>
      <w:r>
        <w:rPr>
          <w:sz w:val="22"/>
          <w:szCs w:val="22"/>
        </w:rPr>
        <w:t xml:space="preserve"> bzw. einer bevollmächtigten Person abzuholen. Sollte der </w:t>
      </w:r>
      <w:proofErr w:type="spellStart"/>
      <w:r>
        <w:rPr>
          <w:sz w:val="22"/>
          <w:szCs w:val="22"/>
        </w:rPr>
        <w:t>Obsorgeberechtigte</w:t>
      </w:r>
      <w:proofErr w:type="spellEnd"/>
      <w:r>
        <w:rPr>
          <w:sz w:val="22"/>
          <w:szCs w:val="22"/>
        </w:rPr>
        <w:t xml:space="preserve"> bzw. die </w:t>
      </w:r>
      <w:r w:rsidRPr="0046008A">
        <w:rPr>
          <w:sz w:val="22"/>
          <w:szCs w:val="22"/>
        </w:rPr>
        <w:t xml:space="preserve">bevollmächtigte Person verhindert sein, ist umgehend die Leitung der Einrichtung zu verständigen. </w:t>
      </w:r>
      <w:r w:rsidR="00073AF3" w:rsidRPr="0046008A">
        <w:rPr>
          <w:sz w:val="22"/>
          <w:szCs w:val="22"/>
        </w:rPr>
        <w:t>Wird das Kind nach Ende der Öffnungszeiten und nach erfolglosem Setzen aller Maßnahmen durch die Kinderbildungs- und -</w:t>
      </w:r>
      <w:proofErr w:type="spellStart"/>
      <w:r w:rsidR="00073AF3" w:rsidRPr="0046008A">
        <w:rPr>
          <w:sz w:val="22"/>
          <w:szCs w:val="22"/>
        </w:rPr>
        <w:t>betreuungseinrichtung</w:t>
      </w:r>
      <w:proofErr w:type="spellEnd"/>
      <w:r w:rsidR="00073AF3" w:rsidRPr="0046008A">
        <w:rPr>
          <w:sz w:val="22"/>
          <w:szCs w:val="22"/>
        </w:rPr>
        <w:t xml:space="preserve"> nicht abgeholt, wird das Kind</w:t>
      </w:r>
      <w:r w:rsidR="00DD1E68" w:rsidRPr="0046008A">
        <w:rPr>
          <w:sz w:val="22"/>
          <w:szCs w:val="22"/>
        </w:rPr>
        <w:t xml:space="preserve"> zur Wahrung des Kindeswohls</w:t>
      </w:r>
      <w:r w:rsidR="00073AF3" w:rsidRPr="0046008A">
        <w:rPr>
          <w:sz w:val="22"/>
          <w:szCs w:val="22"/>
        </w:rPr>
        <w:t xml:space="preserve"> der nächstgelegenen Kriseneinrichtung des Kinder- und Jugendhilfeträgers übergeben.</w:t>
      </w:r>
    </w:p>
    <w:p w14:paraId="19068B14" w14:textId="77777777" w:rsidR="00474E86" w:rsidRDefault="00474E86" w:rsidP="00474E86">
      <w:pPr>
        <w:tabs>
          <w:tab w:val="left" w:pos="3179"/>
        </w:tabs>
        <w:spacing w:line="276" w:lineRule="auto"/>
        <w:jc w:val="both"/>
        <w:rPr>
          <w:sz w:val="22"/>
          <w:szCs w:val="22"/>
        </w:rPr>
      </w:pPr>
    </w:p>
    <w:p w14:paraId="58095035" w14:textId="25DE00B8" w:rsidR="005B64EE" w:rsidRPr="000526B2" w:rsidRDefault="005B64EE" w:rsidP="00510137">
      <w:pPr>
        <w:pStyle w:val="Listenabsatz"/>
        <w:numPr>
          <w:ilvl w:val="0"/>
          <w:numId w:val="4"/>
        </w:numPr>
        <w:tabs>
          <w:tab w:val="left" w:pos="3179"/>
        </w:tabs>
        <w:spacing w:line="276" w:lineRule="auto"/>
        <w:jc w:val="both"/>
        <w:rPr>
          <w:b/>
          <w:bCs/>
          <w:sz w:val="22"/>
          <w:szCs w:val="22"/>
        </w:rPr>
      </w:pPr>
      <w:r w:rsidRPr="000526B2">
        <w:rPr>
          <w:b/>
          <w:bCs/>
          <w:sz w:val="22"/>
          <w:szCs w:val="22"/>
        </w:rPr>
        <w:t>Aufsichtspflicht</w:t>
      </w:r>
    </w:p>
    <w:p w14:paraId="394D8D99" w14:textId="77777777" w:rsidR="006D55BF" w:rsidRDefault="00B806E4" w:rsidP="00510137">
      <w:pPr>
        <w:tabs>
          <w:tab w:val="left" w:pos="3179"/>
        </w:tabs>
        <w:spacing w:line="276" w:lineRule="auto"/>
        <w:ind w:left="360"/>
        <w:jc w:val="both"/>
        <w:rPr>
          <w:sz w:val="22"/>
          <w:szCs w:val="22"/>
        </w:rPr>
      </w:pPr>
      <w:r>
        <w:rPr>
          <w:sz w:val="22"/>
          <w:szCs w:val="22"/>
        </w:rPr>
        <w:t xml:space="preserve">Die Aufsichtspflicht beginnt mit der persönlichen Übergabe des Kindes an </w:t>
      </w:r>
      <w:r w:rsidR="00B97D07">
        <w:rPr>
          <w:sz w:val="22"/>
          <w:szCs w:val="22"/>
        </w:rPr>
        <w:t>das Personal</w:t>
      </w:r>
      <w:r>
        <w:rPr>
          <w:sz w:val="22"/>
          <w:szCs w:val="22"/>
        </w:rPr>
        <w:t xml:space="preserve"> der Kinderbildungs- und -</w:t>
      </w:r>
      <w:proofErr w:type="spellStart"/>
      <w:r>
        <w:rPr>
          <w:sz w:val="22"/>
          <w:szCs w:val="22"/>
        </w:rPr>
        <w:t>betreuungseinrichtung</w:t>
      </w:r>
      <w:proofErr w:type="spellEnd"/>
      <w:r>
        <w:rPr>
          <w:sz w:val="22"/>
          <w:szCs w:val="22"/>
        </w:rPr>
        <w:t xml:space="preserve"> während der Öffnungszeiten der Einrichtung. Wird ein Kind vor den Öffnungszeiten in die Einrichtung gebracht, ist es nur einzulassen, wenn es der Einrichtung im Einzelfall zumutbar und möglich ist, das Kind </w:t>
      </w:r>
      <w:r w:rsidR="006152EE">
        <w:rPr>
          <w:sz w:val="22"/>
          <w:szCs w:val="22"/>
        </w:rPr>
        <w:t>bereits</w:t>
      </w:r>
      <w:r>
        <w:rPr>
          <w:sz w:val="22"/>
          <w:szCs w:val="22"/>
        </w:rPr>
        <w:t xml:space="preserve"> aufzunehmen. </w:t>
      </w:r>
    </w:p>
    <w:p w14:paraId="047B641E" w14:textId="0CBC9284" w:rsidR="006D55BF" w:rsidRDefault="00DF256D" w:rsidP="00510137">
      <w:pPr>
        <w:tabs>
          <w:tab w:val="left" w:pos="3179"/>
        </w:tabs>
        <w:spacing w:line="276" w:lineRule="auto"/>
        <w:ind w:left="360"/>
        <w:jc w:val="both"/>
        <w:rPr>
          <w:sz w:val="22"/>
          <w:szCs w:val="22"/>
        </w:rPr>
      </w:pPr>
      <w:r>
        <w:rPr>
          <w:sz w:val="22"/>
          <w:szCs w:val="22"/>
        </w:rPr>
        <w:t>Die Aufsichtspflicht besteht auch außerhalb der Kinderbildungs- und -</w:t>
      </w:r>
      <w:proofErr w:type="spellStart"/>
      <w:r>
        <w:rPr>
          <w:sz w:val="22"/>
          <w:szCs w:val="22"/>
        </w:rPr>
        <w:t>betreuungseinrichtung</w:t>
      </w:r>
      <w:proofErr w:type="spellEnd"/>
      <w:r>
        <w:rPr>
          <w:sz w:val="22"/>
          <w:szCs w:val="22"/>
        </w:rPr>
        <w:t xml:space="preserve">, solange die Kinder in der Obhut des Personals der Einrichtung stehen. Sie ist jedoch dann nicht gegeben, wenn sich das Kind in Begleitung eines </w:t>
      </w:r>
      <w:proofErr w:type="spellStart"/>
      <w:r>
        <w:rPr>
          <w:sz w:val="22"/>
          <w:szCs w:val="22"/>
        </w:rPr>
        <w:t>Obsorgeberechtigten</w:t>
      </w:r>
      <w:proofErr w:type="spellEnd"/>
      <w:r>
        <w:rPr>
          <w:sz w:val="22"/>
          <w:szCs w:val="22"/>
        </w:rPr>
        <w:t xml:space="preserve"> oder einer abholberechtigten Person befindet.</w:t>
      </w:r>
      <w:r w:rsidR="003764C0">
        <w:rPr>
          <w:sz w:val="22"/>
          <w:szCs w:val="22"/>
        </w:rPr>
        <w:t xml:space="preserve"> Bei Festen und Veranstaltungen fällt die Aufsichtspflicht nur während des offiziellen Teils in den Verantwortungsbereich des Personals der Einrichtung.</w:t>
      </w:r>
      <w:r>
        <w:rPr>
          <w:sz w:val="22"/>
          <w:szCs w:val="22"/>
        </w:rPr>
        <w:t xml:space="preserve"> </w:t>
      </w:r>
    </w:p>
    <w:p w14:paraId="74F469B9" w14:textId="4714CFF9" w:rsidR="00B806E4" w:rsidRDefault="00D034D3" w:rsidP="00510137">
      <w:pPr>
        <w:tabs>
          <w:tab w:val="left" w:pos="3179"/>
        </w:tabs>
        <w:spacing w:line="276" w:lineRule="auto"/>
        <w:ind w:left="360"/>
        <w:jc w:val="both"/>
        <w:rPr>
          <w:sz w:val="22"/>
          <w:szCs w:val="22"/>
        </w:rPr>
      </w:pPr>
      <w:r>
        <w:rPr>
          <w:sz w:val="22"/>
          <w:szCs w:val="22"/>
        </w:rPr>
        <w:t xml:space="preserve">Die Aufsichtspflicht endet mit dem Zeitpunkt, in dem das Kind die Einrichtung in erlaubter Weise verlässt. Dies wird im Regelfall mit Übergabe des Kindes an die </w:t>
      </w:r>
      <w:proofErr w:type="spellStart"/>
      <w:r>
        <w:rPr>
          <w:sz w:val="22"/>
          <w:szCs w:val="22"/>
        </w:rPr>
        <w:t>Obsorgeberechtigten</w:t>
      </w:r>
      <w:proofErr w:type="spellEnd"/>
      <w:r>
        <w:rPr>
          <w:sz w:val="22"/>
          <w:szCs w:val="22"/>
        </w:rPr>
        <w:t xml:space="preserve"> oder an eine abholberechtigte Person der Fall sein.</w:t>
      </w:r>
    </w:p>
    <w:p w14:paraId="5B13BD89" w14:textId="77777777" w:rsidR="00AF79CB" w:rsidRDefault="00AF79CB" w:rsidP="00510137">
      <w:pPr>
        <w:tabs>
          <w:tab w:val="left" w:pos="3179"/>
        </w:tabs>
        <w:spacing w:line="276" w:lineRule="auto"/>
        <w:ind w:left="360"/>
        <w:jc w:val="both"/>
        <w:rPr>
          <w:sz w:val="22"/>
          <w:szCs w:val="22"/>
        </w:rPr>
      </w:pPr>
    </w:p>
    <w:p w14:paraId="6DDA6B3C" w14:textId="77777777" w:rsidR="00474E86" w:rsidRDefault="00474E86" w:rsidP="00510137">
      <w:pPr>
        <w:tabs>
          <w:tab w:val="left" w:pos="3179"/>
        </w:tabs>
        <w:spacing w:line="276" w:lineRule="auto"/>
        <w:ind w:left="360"/>
        <w:jc w:val="both"/>
        <w:rPr>
          <w:sz w:val="22"/>
          <w:szCs w:val="22"/>
        </w:rPr>
      </w:pPr>
    </w:p>
    <w:p w14:paraId="098EF988" w14:textId="77777777" w:rsidR="00474E86" w:rsidRDefault="00474E86" w:rsidP="00510137">
      <w:pPr>
        <w:tabs>
          <w:tab w:val="left" w:pos="3179"/>
        </w:tabs>
        <w:spacing w:line="276" w:lineRule="auto"/>
        <w:ind w:left="360"/>
        <w:jc w:val="both"/>
        <w:rPr>
          <w:sz w:val="22"/>
          <w:szCs w:val="22"/>
        </w:rPr>
      </w:pPr>
    </w:p>
    <w:p w14:paraId="33C0461B" w14:textId="77777777" w:rsidR="00474E86" w:rsidRDefault="00474E86" w:rsidP="00510137">
      <w:pPr>
        <w:tabs>
          <w:tab w:val="left" w:pos="3179"/>
        </w:tabs>
        <w:spacing w:line="276" w:lineRule="auto"/>
        <w:ind w:left="360"/>
        <w:jc w:val="both"/>
        <w:rPr>
          <w:sz w:val="22"/>
          <w:szCs w:val="22"/>
        </w:rPr>
      </w:pPr>
    </w:p>
    <w:p w14:paraId="3E5F81D8" w14:textId="77777777" w:rsidR="00474E86" w:rsidRDefault="00474E86" w:rsidP="00510137">
      <w:pPr>
        <w:tabs>
          <w:tab w:val="left" w:pos="3179"/>
        </w:tabs>
        <w:spacing w:line="276" w:lineRule="auto"/>
        <w:ind w:left="360"/>
        <w:jc w:val="both"/>
        <w:rPr>
          <w:sz w:val="22"/>
          <w:szCs w:val="22"/>
        </w:rPr>
      </w:pPr>
    </w:p>
    <w:p w14:paraId="6AB34D82" w14:textId="77777777" w:rsidR="00474E86" w:rsidRDefault="00474E86" w:rsidP="00510137">
      <w:pPr>
        <w:tabs>
          <w:tab w:val="left" w:pos="3179"/>
        </w:tabs>
        <w:spacing w:line="276" w:lineRule="auto"/>
        <w:ind w:left="360"/>
        <w:jc w:val="both"/>
        <w:rPr>
          <w:sz w:val="22"/>
          <w:szCs w:val="22"/>
        </w:rPr>
      </w:pPr>
    </w:p>
    <w:p w14:paraId="5E851765" w14:textId="77777777" w:rsidR="00474E86" w:rsidRDefault="00474E86" w:rsidP="00510137">
      <w:pPr>
        <w:tabs>
          <w:tab w:val="left" w:pos="3179"/>
        </w:tabs>
        <w:spacing w:line="276" w:lineRule="auto"/>
        <w:ind w:left="360"/>
        <w:jc w:val="both"/>
        <w:rPr>
          <w:sz w:val="22"/>
          <w:szCs w:val="22"/>
        </w:rPr>
      </w:pPr>
    </w:p>
    <w:p w14:paraId="3F3EB648" w14:textId="77777777" w:rsidR="00474E86" w:rsidRDefault="00474E86" w:rsidP="00510137">
      <w:pPr>
        <w:tabs>
          <w:tab w:val="left" w:pos="3179"/>
        </w:tabs>
        <w:spacing w:line="276" w:lineRule="auto"/>
        <w:ind w:left="360"/>
        <w:jc w:val="both"/>
        <w:rPr>
          <w:sz w:val="22"/>
          <w:szCs w:val="22"/>
        </w:rPr>
      </w:pPr>
    </w:p>
    <w:p w14:paraId="34DDD691" w14:textId="77777777" w:rsidR="00474E86" w:rsidRDefault="00474E86" w:rsidP="00510137">
      <w:pPr>
        <w:tabs>
          <w:tab w:val="left" w:pos="3179"/>
        </w:tabs>
        <w:spacing w:line="276" w:lineRule="auto"/>
        <w:ind w:left="360"/>
        <w:jc w:val="both"/>
        <w:rPr>
          <w:sz w:val="22"/>
          <w:szCs w:val="22"/>
        </w:rPr>
      </w:pPr>
    </w:p>
    <w:p w14:paraId="119048C4" w14:textId="19928CBC" w:rsidR="005B64EE" w:rsidRPr="000526B2" w:rsidRDefault="00D23004" w:rsidP="00510137">
      <w:pPr>
        <w:pStyle w:val="Listenabsatz"/>
        <w:numPr>
          <w:ilvl w:val="0"/>
          <w:numId w:val="4"/>
        </w:numPr>
        <w:tabs>
          <w:tab w:val="left" w:pos="3179"/>
        </w:tabs>
        <w:spacing w:line="276" w:lineRule="auto"/>
        <w:jc w:val="both"/>
        <w:rPr>
          <w:b/>
          <w:bCs/>
          <w:sz w:val="22"/>
          <w:szCs w:val="22"/>
        </w:rPr>
      </w:pPr>
      <w:r w:rsidRPr="000526B2">
        <w:rPr>
          <w:b/>
          <w:bCs/>
          <w:sz w:val="22"/>
          <w:szCs w:val="22"/>
        </w:rPr>
        <w:t>Abholberechtigte</w:t>
      </w:r>
    </w:p>
    <w:p w14:paraId="262DD673" w14:textId="6E06AF33" w:rsidR="00D23004" w:rsidRDefault="006978DB" w:rsidP="00510137">
      <w:pPr>
        <w:tabs>
          <w:tab w:val="left" w:pos="3179"/>
        </w:tabs>
        <w:spacing w:line="276" w:lineRule="auto"/>
        <w:ind w:left="360"/>
        <w:jc w:val="both"/>
        <w:rPr>
          <w:sz w:val="22"/>
          <w:szCs w:val="22"/>
        </w:rPr>
      </w:pPr>
      <w:r>
        <w:rPr>
          <w:sz w:val="22"/>
          <w:szCs w:val="22"/>
        </w:rPr>
        <w:t>Abholberechtigt ist grundsätzlich jede mit der Obsorge betraute Person.</w:t>
      </w:r>
    </w:p>
    <w:p w14:paraId="117C34BC" w14:textId="439E365A" w:rsidR="006133D0" w:rsidRDefault="006133D0" w:rsidP="00510137">
      <w:pPr>
        <w:tabs>
          <w:tab w:val="left" w:pos="3179"/>
        </w:tabs>
        <w:spacing w:line="276" w:lineRule="auto"/>
        <w:ind w:left="360"/>
        <w:jc w:val="both"/>
        <w:rPr>
          <w:sz w:val="22"/>
          <w:szCs w:val="22"/>
        </w:rPr>
      </w:pPr>
      <w:r>
        <w:rPr>
          <w:sz w:val="22"/>
          <w:szCs w:val="22"/>
        </w:rPr>
        <w:t>Wird von einem Elternteil behauptet, der andere Elternteil hätte nicht mehr die Obsorge inne (beispielsweise im Rahmen eines Scheidungsverfahrens) ist dies insbesondere durch Vorlage der Gerichtsentscheidung („</w:t>
      </w:r>
      <w:proofErr w:type="spellStart"/>
      <w:r>
        <w:rPr>
          <w:sz w:val="22"/>
          <w:szCs w:val="22"/>
        </w:rPr>
        <w:t>Obsorgedekret</w:t>
      </w:r>
      <w:proofErr w:type="spellEnd"/>
      <w:r>
        <w:rPr>
          <w:sz w:val="22"/>
          <w:szCs w:val="22"/>
        </w:rPr>
        <w:t>“) nachzuweisen.</w:t>
      </w:r>
    </w:p>
    <w:p w14:paraId="2797ECE5" w14:textId="5B244FAE" w:rsidR="006133D0" w:rsidRDefault="006133D0" w:rsidP="00510137">
      <w:pPr>
        <w:tabs>
          <w:tab w:val="left" w:pos="3179"/>
        </w:tabs>
        <w:spacing w:line="276" w:lineRule="auto"/>
        <w:ind w:left="360"/>
        <w:jc w:val="both"/>
        <w:rPr>
          <w:sz w:val="22"/>
          <w:szCs w:val="22"/>
        </w:rPr>
      </w:pPr>
      <w:r>
        <w:rPr>
          <w:sz w:val="22"/>
          <w:szCs w:val="22"/>
        </w:rPr>
        <w:t xml:space="preserve">Die </w:t>
      </w:r>
      <w:proofErr w:type="spellStart"/>
      <w:r>
        <w:rPr>
          <w:sz w:val="22"/>
          <w:szCs w:val="22"/>
        </w:rPr>
        <w:t>obsorgeberechtigte</w:t>
      </w:r>
      <w:proofErr w:type="spellEnd"/>
      <w:r>
        <w:rPr>
          <w:sz w:val="22"/>
          <w:szCs w:val="22"/>
        </w:rPr>
        <w:t xml:space="preserve"> Person kann andere Personen schriftlich benennen, die berechtigt sind, das Kind von der Einrichtung abzuholen. Diese Personen müssen geistig und körperlich in der Lage sein, die Aufsicht über das Kind auszuüben und müssen das 14. Lebensjahr vollendet haben.</w:t>
      </w:r>
      <w:r w:rsidR="004877E1">
        <w:rPr>
          <w:sz w:val="22"/>
          <w:szCs w:val="22"/>
        </w:rPr>
        <w:t xml:space="preserve"> Für den Fall, dass die Person dem Personal der Einrichtung nicht persönlich bekannt ist, ist bei der Abholung die Identität nachzuweisen.</w:t>
      </w:r>
    </w:p>
    <w:p w14:paraId="1B11AAB1" w14:textId="5701698A" w:rsidR="00B35843" w:rsidRDefault="00B35843" w:rsidP="00510137">
      <w:pPr>
        <w:tabs>
          <w:tab w:val="left" w:pos="3179"/>
        </w:tabs>
        <w:spacing w:line="276" w:lineRule="auto"/>
        <w:ind w:left="360"/>
        <w:jc w:val="both"/>
        <w:rPr>
          <w:sz w:val="22"/>
          <w:szCs w:val="22"/>
        </w:rPr>
      </w:pPr>
      <w:r>
        <w:rPr>
          <w:sz w:val="22"/>
          <w:szCs w:val="22"/>
        </w:rPr>
        <w:t xml:space="preserve">Das Personal der Einrichtung ist berechtigt, bei Zweifeln über die Identität, Berechtigung oder an der geistigen oder körperlichen Eignung der abholenden Person, die Übergabe des Kindes zu verweigern. In einem solchen Fall wird die </w:t>
      </w:r>
      <w:proofErr w:type="spellStart"/>
      <w:r>
        <w:rPr>
          <w:sz w:val="22"/>
          <w:szCs w:val="22"/>
        </w:rPr>
        <w:t>obsorgeberechtigte</w:t>
      </w:r>
      <w:proofErr w:type="spellEnd"/>
      <w:r>
        <w:rPr>
          <w:sz w:val="22"/>
          <w:szCs w:val="22"/>
        </w:rPr>
        <w:t xml:space="preserve"> Person umgehend verständigt.</w:t>
      </w:r>
    </w:p>
    <w:p w14:paraId="021A7B34" w14:textId="77777777" w:rsidR="00AF79CB" w:rsidRDefault="00AF79CB" w:rsidP="00510137">
      <w:pPr>
        <w:tabs>
          <w:tab w:val="left" w:pos="3179"/>
        </w:tabs>
        <w:spacing w:line="276" w:lineRule="auto"/>
        <w:ind w:left="360"/>
        <w:jc w:val="both"/>
        <w:rPr>
          <w:sz w:val="22"/>
          <w:szCs w:val="22"/>
        </w:rPr>
      </w:pPr>
    </w:p>
    <w:p w14:paraId="5FC8FFCF" w14:textId="510B5762" w:rsidR="00D23004" w:rsidRPr="000526B2" w:rsidRDefault="00D23004" w:rsidP="00510137">
      <w:pPr>
        <w:pStyle w:val="Listenabsatz"/>
        <w:numPr>
          <w:ilvl w:val="0"/>
          <w:numId w:val="4"/>
        </w:numPr>
        <w:tabs>
          <w:tab w:val="left" w:pos="3179"/>
        </w:tabs>
        <w:spacing w:line="276" w:lineRule="auto"/>
        <w:jc w:val="both"/>
        <w:rPr>
          <w:b/>
          <w:bCs/>
          <w:sz w:val="22"/>
          <w:szCs w:val="22"/>
        </w:rPr>
      </w:pPr>
      <w:r w:rsidRPr="000526B2">
        <w:rPr>
          <w:b/>
          <w:bCs/>
          <w:sz w:val="22"/>
          <w:szCs w:val="22"/>
        </w:rPr>
        <w:t>Haftung</w:t>
      </w:r>
    </w:p>
    <w:p w14:paraId="3B243BD2" w14:textId="1989C163" w:rsidR="00D23004" w:rsidRDefault="0098440F" w:rsidP="00510137">
      <w:pPr>
        <w:tabs>
          <w:tab w:val="left" w:pos="3179"/>
        </w:tabs>
        <w:spacing w:line="276" w:lineRule="auto"/>
        <w:ind w:left="360"/>
        <w:jc w:val="both"/>
        <w:rPr>
          <w:sz w:val="22"/>
          <w:szCs w:val="22"/>
        </w:rPr>
      </w:pPr>
      <w:r>
        <w:rPr>
          <w:sz w:val="22"/>
          <w:szCs w:val="22"/>
        </w:rPr>
        <w:t>Der Rechtsträger übernimmt keine Haftung für Gegenstände, die in die Kinderbildungs- und -</w:t>
      </w:r>
      <w:proofErr w:type="spellStart"/>
      <w:r>
        <w:rPr>
          <w:sz w:val="22"/>
          <w:szCs w:val="22"/>
        </w:rPr>
        <w:t>betreuungseinrichtung</w:t>
      </w:r>
      <w:proofErr w:type="spellEnd"/>
      <w:r>
        <w:rPr>
          <w:sz w:val="22"/>
          <w:szCs w:val="22"/>
        </w:rPr>
        <w:t xml:space="preserve"> mitgebracht werden.</w:t>
      </w:r>
    </w:p>
    <w:p w14:paraId="7305B5E6" w14:textId="77777777" w:rsidR="00AF79CB" w:rsidRDefault="00AF79CB" w:rsidP="00510137">
      <w:pPr>
        <w:tabs>
          <w:tab w:val="left" w:pos="3179"/>
        </w:tabs>
        <w:spacing w:line="276" w:lineRule="auto"/>
        <w:ind w:left="360"/>
        <w:jc w:val="both"/>
        <w:rPr>
          <w:sz w:val="22"/>
          <w:szCs w:val="22"/>
        </w:rPr>
      </w:pPr>
    </w:p>
    <w:p w14:paraId="456EFFFA" w14:textId="47BB070B" w:rsidR="00D23004" w:rsidRPr="000526B2" w:rsidRDefault="00D23004" w:rsidP="00510137">
      <w:pPr>
        <w:pStyle w:val="Listenabsatz"/>
        <w:numPr>
          <w:ilvl w:val="0"/>
          <w:numId w:val="4"/>
        </w:numPr>
        <w:tabs>
          <w:tab w:val="left" w:pos="3179"/>
        </w:tabs>
        <w:spacing w:line="276" w:lineRule="auto"/>
        <w:jc w:val="both"/>
        <w:rPr>
          <w:b/>
          <w:bCs/>
          <w:sz w:val="22"/>
          <w:szCs w:val="22"/>
        </w:rPr>
      </w:pPr>
      <w:r w:rsidRPr="000526B2">
        <w:rPr>
          <w:b/>
          <w:bCs/>
          <w:sz w:val="22"/>
          <w:szCs w:val="22"/>
        </w:rPr>
        <w:t>Erkrankung eines Kindes, Unfälle, Medikamentenverabreichung</w:t>
      </w:r>
    </w:p>
    <w:p w14:paraId="6D0A18C5" w14:textId="6D65C819" w:rsidR="00D23004" w:rsidRDefault="00F42595" w:rsidP="00510137">
      <w:pPr>
        <w:tabs>
          <w:tab w:val="left" w:pos="3179"/>
        </w:tabs>
        <w:spacing w:line="276" w:lineRule="auto"/>
        <w:ind w:left="360"/>
        <w:jc w:val="both"/>
        <w:rPr>
          <w:sz w:val="22"/>
          <w:szCs w:val="22"/>
        </w:rPr>
      </w:pPr>
      <w:r>
        <w:rPr>
          <w:sz w:val="22"/>
          <w:szCs w:val="22"/>
        </w:rPr>
        <w:t>Kinder mit Infektionskrankheiten oder sonstigen ihren Gesundheitszustand stark beeinträchtigenden Krankheiten, die dadurch den Gesundheitszustand anderer Kinder oder des Personals der Einrichtung gefährden können, sind vom Besuch der Kinderbildungs- und -</w:t>
      </w:r>
      <w:proofErr w:type="spellStart"/>
      <w:r>
        <w:rPr>
          <w:sz w:val="22"/>
          <w:szCs w:val="22"/>
        </w:rPr>
        <w:t>betreuungseinrichtung</w:t>
      </w:r>
      <w:proofErr w:type="spellEnd"/>
      <w:r>
        <w:rPr>
          <w:sz w:val="22"/>
          <w:szCs w:val="22"/>
        </w:rPr>
        <w:t xml:space="preserve"> ausgeschlossen.</w:t>
      </w:r>
      <w:r w:rsidR="00AD3E71">
        <w:rPr>
          <w:sz w:val="22"/>
          <w:szCs w:val="22"/>
        </w:rPr>
        <w:t xml:space="preserve"> Dies gilt auch bei Nissen- und Lausbefall des Kindes.</w:t>
      </w:r>
    </w:p>
    <w:p w14:paraId="74BA4676" w14:textId="7405F17B" w:rsidR="001405C8" w:rsidRDefault="001405C8" w:rsidP="00510137">
      <w:pPr>
        <w:tabs>
          <w:tab w:val="left" w:pos="3179"/>
        </w:tabs>
        <w:spacing w:line="276" w:lineRule="auto"/>
        <w:ind w:left="360"/>
        <w:jc w:val="both"/>
        <w:rPr>
          <w:sz w:val="22"/>
          <w:szCs w:val="22"/>
        </w:rPr>
      </w:pPr>
      <w:r>
        <w:rPr>
          <w:sz w:val="22"/>
          <w:szCs w:val="22"/>
        </w:rPr>
        <w:t>In solchen Fällen ist umgehend die Leitung der Kinderbildungs- und -</w:t>
      </w:r>
      <w:proofErr w:type="spellStart"/>
      <w:r>
        <w:rPr>
          <w:sz w:val="22"/>
          <w:szCs w:val="22"/>
        </w:rPr>
        <w:t>betreuungseinrichtung</w:t>
      </w:r>
      <w:proofErr w:type="spellEnd"/>
      <w:r>
        <w:rPr>
          <w:sz w:val="22"/>
          <w:szCs w:val="22"/>
        </w:rPr>
        <w:t xml:space="preserve"> zu informieren.</w:t>
      </w:r>
    </w:p>
    <w:p w14:paraId="230DFB83" w14:textId="5E1D1104" w:rsidR="00C53BCA" w:rsidRDefault="00C53BCA" w:rsidP="00510137">
      <w:pPr>
        <w:tabs>
          <w:tab w:val="left" w:pos="3179"/>
        </w:tabs>
        <w:spacing w:line="276" w:lineRule="auto"/>
        <w:ind w:left="360"/>
        <w:jc w:val="both"/>
        <w:rPr>
          <w:sz w:val="22"/>
          <w:szCs w:val="22"/>
        </w:rPr>
      </w:pPr>
      <w:r>
        <w:rPr>
          <w:sz w:val="22"/>
          <w:szCs w:val="22"/>
        </w:rPr>
        <w:t>Die Leitung der Kinderbildungs- und -</w:t>
      </w:r>
      <w:proofErr w:type="spellStart"/>
      <w:r>
        <w:rPr>
          <w:sz w:val="22"/>
          <w:szCs w:val="22"/>
        </w:rPr>
        <w:t>betreuungseinrichtung</w:t>
      </w:r>
      <w:proofErr w:type="spellEnd"/>
      <w:r>
        <w:rPr>
          <w:sz w:val="22"/>
          <w:szCs w:val="22"/>
        </w:rPr>
        <w:t xml:space="preserve"> ist berechtigt, bei Zweifeln über den Gesundheitszustand des Kindes eine ärztliche Bestätigung</w:t>
      </w:r>
      <w:r w:rsidR="00176D89">
        <w:rPr>
          <w:sz w:val="22"/>
          <w:szCs w:val="22"/>
        </w:rPr>
        <w:t xml:space="preserve"> (über die Genesung)</w:t>
      </w:r>
      <w:r>
        <w:rPr>
          <w:sz w:val="22"/>
          <w:szCs w:val="22"/>
        </w:rPr>
        <w:t xml:space="preserve"> zu verlangen.</w:t>
      </w:r>
      <w:r w:rsidR="00176D89">
        <w:rPr>
          <w:sz w:val="22"/>
          <w:szCs w:val="22"/>
        </w:rPr>
        <w:t xml:space="preserve"> Erst nach Vorlage einer solchen Bestätigung ist der Besuch der Einrichtung wieder möglich.</w:t>
      </w:r>
    </w:p>
    <w:p w14:paraId="1C22A70A" w14:textId="73B5B615" w:rsidR="00A17623" w:rsidRDefault="00A17623" w:rsidP="00510137">
      <w:pPr>
        <w:tabs>
          <w:tab w:val="left" w:pos="3179"/>
        </w:tabs>
        <w:spacing w:line="276" w:lineRule="auto"/>
        <w:ind w:left="360"/>
        <w:jc w:val="both"/>
        <w:rPr>
          <w:sz w:val="22"/>
          <w:szCs w:val="22"/>
        </w:rPr>
      </w:pPr>
      <w:r>
        <w:rPr>
          <w:sz w:val="22"/>
          <w:szCs w:val="22"/>
        </w:rPr>
        <w:t xml:space="preserve">Bei Auftreten einer Erkrankung oder Eintreten eines Unfalls während des Besuchs der Kinderbildungs- und – </w:t>
      </w:r>
      <w:proofErr w:type="spellStart"/>
      <w:r>
        <w:rPr>
          <w:sz w:val="22"/>
          <w:szCs w:val="22"/>
        </w:rPr>
        <w:t>betreuungseinrichtung</w:t>
      </w:r>
      <w:proofErr w:type="spellEnd"/>
      <w:r>
        <w:rPr>
          <w:sz w:val="22"/>
          <w:szCs w:val="22"/>
        </w:rPr>
        <w:t xml:space="preserve"> </w:t>
      </w:r>
      <w:r w:rsidR="006E397A">
        <w:rPr>
          <w:sz w:val="22"/>
          <w:szCs w:val="22"/>
        </w:rPr>
        <w:t xml:space="preserve">ist die Leitung der Einrichtung verpflichtet, die </w:t>
      </w:r>
      <w:proofErr w:type="spellStart"/>
      <w:r w:rsidR="006E397A">
        <w:rPr>
          <w:sz w:val="22"/>
          <w:szCs w:val="22"/>
        </w:rPr>
        <w:t>obsorgeberechtigte</w:t>
      </w:r>
      <w:proofErr w:type="spellEnd"/>
      <w:r w:rsidR="006E397A">
        <w:rPr>
          <w:sz w:val="22"/>
          <w:szCs w:val="22"/>
        </w:rPr>
        <w:t xml:space="preserve"> Person in Kenntnis zu setzen, damit das Kind abgeholt und ein Arzt aufgesucht werden kann.</w:t>
      </w:r>
    </w:p>
    <w:p w14:paraId="13B03370" w14:textId="34FD2199" w:rsidR="007D1454" w:rsidRDefault="00CA09DF" w:rsidP="001E5DE4">
      <w:pPr>
        <w:tabs>
          <w:tab w:val="left" w:pos="3179"/>
        </w:tabs>
        <w:spacing w:line="276" w:lineRule="auto"/>
        <w:ind w:left="360"/>
        <w:jc w:val="both"/>
        <w:rPr>
          <w:sz w:val="22"/>
          <w:szCs w:val="22"/>
        </w:rPr>
      </w:pPr>
      <w:r>
        <w:rPr>
          <w:sz w:val="22"/>
          <w:szCs w:val="22"/>
        </w:rPr>
        <w:t xml:space="preserve">Sollte eine besondere Medikamentengabe erforderlich sein, ist die Schulung des Personals durch den behandelnden Arzt notwendig. Diese Schulungen sind von der </w:t>
      </w:r>
      <w:proofErr w:type="spellStart"/>
      <w:r>
        <w:rPr>
          <w:sz w:val="22"/>
          <w:szCs w:val="22"/>
        </w:rPr>
        <w:t>obsorgeberechtigten</w:t>
      </w:r>
      <w:proofErr w:type="spellEnd"/>
      <w:r>
        <w:rPr>
          <w:sz w:val="22"/>
          <w:szCs w:val="22"/>
        </w:rPr>
        <w:t xml:space="preserve"> Person zur Verfügung zu stellen.</w:t>
      </w:r>
      <w:r w:rsidR="00766069">
        <w:rPr>
          <w:sz w:val="22"/>
          <w:szCs w:val="22"/>
        </w:rPr>
        <w:t xml:space="preserve"> Festgehalten wird, dass das Personal der Kinderbildungs- und -</w:t>
      </w:r>
      <w:proofErr w:type="spellStart"/>
      <w:r w:rsidR="00766069">
        <w:rPr>
          <w:sz w:val="22"/>
          <w:szCs w:val="22"/>
        </w:rPr>
        <w:t>betreuungseinrichtung</w:t>
      </w:r>
      <w:proofErr w:type="spellEnd"/>
      <w:r w:rsidR="00766069">
        <w:rPr>
          <w:sz w:val="22"/>
          <w:szCs w:val="22"/>
        </w:rPr>
        <w:t xml:space="preserve"> nicht zur Medikamentengabe verpflichtet werden kann. Eine solche Aufgabe kann ausschließlich freiwillig übernommen werden</w:t>
      </w:r>
      <w:r w:rsidR="00970BCE">
        <w:rPr>
          <w:sz w:val="22"/>
          <w:szCs w:val="22"/>
        </w:rPr>
        <w:t xml:space="preserve"> und kann ohne Angabe von Gründen verweigert werden</w:t>
      </w:r>
    </w:p>
    <w:p w14:paraId="6038669F" w14:textId="77777777" w:rsidR="001E5DE4" w:rsidRDefault="001E5DE4" w:rsidP="001E5DE4">
      <w:pPr>
        <w:tabs>
          <w:tab w:val="left" w:pos="3179"/>
        </w:tabs>
        <w:spacing w:line="276" w:lineRule="auto"/>
        <w:ind w:left="360"/>
        <w:jc w:val="both"/>
        <w:rPr>
          <w:sz w:val="22"/>
          <w:szCs w:val="22"/>
        </w:rPr>
      </w:pPr>
    </w:p>
    <w:p w14:paraId="3DF3DD73" w14:textId="2FB1A5BC" w:rsidR="00D23004" w:rsidRPr="000526B2" w:rsidRDefault="00D23004" w:rsidP="00510137">
      <w:pPr>
        <w:pStyle w:val="Listenabsatz"/>
        <w:numPr>
          <w:ilvl w:val="0"/>
          <w:numId w:val="4"/>
        </w:numPr>
        <w:tabs>
          <w:tab w:val="left" w:pos="3179"/>
        </w:tabs>
        <w:spacing w:line="276" w:lineRule="auto"/>
        <w:jc w:val="both"/>
        <w:rPr>
          <w:b/>
          <w:bCs/>
          <w:sz w:val="22"/>
          <w:szCs w:val="22"/>
        </w:rPr>
      </w:pPr>
      <w:r w:rsidRPr="000526B2">
        <w:rPr>
          <w:b/>
          <w:bCs/>
          <w:sz w:val="22"/>
          <w:szCs w:val="22"/>
        </w:rPr>
        <w:lastRenderedPageBreak/>
        <w:t>Beendigung der Bildungs- und Betreuungsvereinbarung</w:t>
      </w:r>
    </w:p>
    <w:p w14:paraId="47E68402" w14:textId="4B76C96B" w:rsidR="00685CCB" w:rsidRPr="00685CCB" w:rsidRDefault="00685CCB" w:rsidP="00510137">
      <w:pPr>
        <w:tabs>
          <w:tab w:val="left" w:pos="3179"/>
        </w:tabs>
        <w:spacing w:line="276" w:lineRule="auto"/>
        <w:ind w:left="360"/>
        <w:jc w:val="both"/>
        <w:rPr>
          <w:sz w:val="22"/>
          <w:szCs w:val="22"/>
        </w:rPr>
      </w:pPr>
      <w:r>
        <w:rPr>
          <w:sz w:val="22"/>
          <w:szCs w:val="22"/>
        </w:rPr>
        <w:t>Festgehalten wird, dass d</w:t>
      </w:r>
      <w:r w:rsidRPr="00685CCB">
        <w:rPr>
          <w:sz w:val="22"/>
          <w:szCs w:val="22"/>
        </w:rPr>
        <w:t xml:space="preserve">er Rechtsträger </w:t>
      </w:r>
      <w:r>
        <w:rPr>
          <w:sz w:val="22"/>
          <w:szCs w:val="22"/>
        </w:rPr>
        <w:t>berechtigt ist, den Bildungs- und Betreuungsvertrag</w:t>
      </w:r>
      <w:r w:rsidR="002448B8">
        <w:rPr>
          <w:sz w:val="22"/>
          <w:szCs w:val="22"/>
        </w:rPr>
        <w:t xml:space="preserve"> gemäß § 23 Abs. 3</w:t>
      </w:r>
      <w:r>
        <w:rPr>
          <w:sz w:val="22"/>
          <w:szCs w:val="22"/>
        </w:rPr>
        <w:t xml:space="preserve"> aufzulösen, wenn</w:t>
      </w:r>
    </w:p>
    <w:p w14:paraId="00866F4B" w14:textId="5D93F2C1" w:rsidR="00685CCB" w:rsidRPr="00685CCB" w:rsidRDefault="00685CCB" w:rsidP="00510137">
      <w:pPr>
        <w:tabs>
          <w:tab w:val="left" w:pos="3179"/>
        </w:tabs>
        <w:spacing w:line="276" w:lineRule="auto"/>
        <w:ind w:left="360"/>
        <w:jc w:val="both"/>
        <w:rPr>
          <w:sz w:val="22"/>
          <w:szCs w:val="22"/>
        </w:rPr>
      </w:pPr>
      <w:r w:rsidRPr="00685CCB">
        <w:rPr>
          <w:sz w:val="22"/>
          <w:szCs w:val="22"/>
        </w:rPr>
        <w:t>1.</w:t>
      </w:r>
      <w:r>
        <w:rPr>
          <w:sz w:val="22"/>
          <w:szCs w:val="22"/>
        </w:rPr>
        <w:t xml:space="preserve"> </w:t>
      </w:r>
      <w:r w:rsidRPr="00685CCB">
        <w:rPr>
          <w:sz w:val="22"/>
          <w:szCs w:val="22"/>
        </w:rPr>
        <w:t>die Eltern für die Begleitung zu und von der Kinderbildungs- und -</w:t>
      </w:r>
      <w:proofErr w:type="spellStart"/>
      <w:r w:rsidRPr="00685CCB">
        <w:rPr>
          <w:sz w:val="22"/>
          <w:szCs w:val="22"/>
        </w:rPr>
        <w:t>betreuungseinrichtung</w:t>
      </w:r>
      <w:proofErr w:type="spellEnd"/>
      <w:r w:rsidRPr="00685CCB">
        <w:rPr>
          <w:sz w:val="22"/>
          <w:szCs w:val="22"/>
        </w:rPr>
        <w:t xml:space="preserve"> wiederholt nicht sorgen, Infektionskrankheiten in der Familie verschweigen oder eine ihnen sonstige obliegende Verpflichtung trotz vorheriger schriftlicher Mahnung nicht erfüllen oder</w:t>
      </w:r>
    </w:p>
    <w:p w14:paraId="4D2FE946" w14:textId="53A4283A" w:rsidR="00D23004" w:rsidRDefault="00685CCB" w:rsidP="00510137">
      <w:pPr>
        <w:tabs>
          <w:tab w:val="left" w:pos="3179"/>
        </w:tabs>
        <w:spacing w:line="276" w:lineRule="auto"/>
        <w:ind w:left="360"/>
        <w:jc w:val="both"/>
        <w:rPr>
          <w:sz w:val="22"/>
          <w:szCs w:val="22"/>
        </w:rPr>
      </w:pPr>
      <w:r w:rsidRPr="00685CCB">
        <w:rPr>
          <w:sz w:val="22"/>
          <w:szCs w:val="22"/>
        </w:rPr>
        <w:t>2.</w:t>
      </w:r>
      <w:r>
        <w:rPr>
          <w:sz w:val="22"/>
          <w:szCs w:val="22"/>
        </w:rPr>
        <w:t xml:space="preserve"> </w:t>
      </w:r>
      <w:r w:rsidRPr="00685CCB">
        <w:rPr>
          <w:sz w:val="22"/>
          <w:szCs w:val="22"/>
        </w:rPr>
        <w:t>nachweislich eine andere Form der Bildung, Erziehung, Betreuung und Pflege den Bedürfnissen des Kindes besser gerecht wird.</w:t>
      </w:r>
    </w:p>
    <w:p w14:paraId="111CE6F9" w14:textId="77777777" w:rsidR="00AF79CB" w:rsidRDefault="00AF79CB" w:rsidP="00510137">
      <w:pPr>
        <w:tabs>
          <w:tab w:val="left" w:pos="3179"/>
        </w:tabs>
        <w:spacing w:line="276" w:lineRule="auto"/>
        <w:ind w:left="360"/>
        <w:jc w:val="both"/>
        <w:rPr>
          <w:sz w:val="22"/>
          <w:szCs w:val="22"/>
        </w:rPr>
      </w:pPr>
    </w:p>
    <w:p w14:paraId="16F7C83B" w14:textId="0A65D54A" w:rsidR="00D23004" w:rsidRPr="000526B2" w:rsidRDefault="00D23004" w:rsidP="00510137">
      <w:pPr>
        <w:pStyle w:val="Listenabsatz"/>
        <w:numPr>
          <w:ilvl w:val="0"/>
          <w:numId w:val="4"/>
        </w:numPr>
        <w:tabs>
          <w:tab w:val="left" w:pos="3179"/>
        </w:tabs>
        <w:spacing w:line="276" w:lineRule="auto"/>
        <w:jc w:val="both"/>
        <w:rPr>
          <w:b/>
          <w:bCs/>
          <w:sz w:val="22"/>
          <w:szCs w:val="22"/>
        </w:rPr>
      </w:pPr>
      <w:r w:rsidRPr="000526B2">
        <w:rPr>
          <w:b/>
          <w:bCs/>
          <w:sz w:val="22"/>
          <w:szCs w:val="22"/>
        </w:rPr>
        <w:t>Hausrecht</w:t>
      </w:r>
    </w:p>
    <w:p w14:paraId="2BBDA2D9" w14:textId="616E0EFB" w:rsidR="00D23004" w:rsidRDefault="00FF39E3" w:rsidP="00510137">
      <w:pPr>
        <w:tabs>
          <w:tab w:val="left" w:pos="3179"/>
        </w:tabs>
        <w:spacing w:line="276" w:lineRule="auto"/>
        <w:ind w:left="360"/>
        <w:jc w:val="both"/>
        <w:rPr>
          <w:sz w:val="22"/>
          <w:szCs w:val="22"/>
        </w:rPr>
      </w:pPr>
      <w:r>
        <w:rPr>
          <w:sz w:val="22"/>
          <w:szCs w:val="22"/>
        </w:rPr>
        <w:t xml:space="preserve">Bei ungebührlichem Verhalten der </w:t>
      </w:r>
      <w:proofErr w:type="spellStart"/>
      <w:r>
        <w:rPr>
          <w:sz w:val="22"/>
          <w:szCs w:val="22"/>
        </w:rPr>
        <w:t>obsorgeberechtigten</w:t>
      </w:r>
      <w:proofErr w:type="spellEnd"/>
      <w:r>
        <w:rPr>
          <w:sz w:val="22"/>
          <w:szCs w:val="22"/>
        </w:rPr>
        <w:t xml:space="preserve"> Person ist die Leitung der Einrichtung berechtigt, in Ausübung des Hausrechts mündlich oder schriftlich ein Hausverbot zu verhängen.</w:t>
      </w:r>
    </w:p>
    <w:p w14:paraId="38D5F489" w14:textId="6CE085CA" w:rsidR="001E6C7C" w:rsidRDefault="001E6C7C" w:rsidP="00510137">
      <w:pPr>
        <w:tabs>
          <w:tab w:val="left" w:pos="3179"/>
        </w:tabs>
        <w:spacing w:line="276" w:lineRule="auto"/>
        <w:ind w:left="360"/>
        <w:jc w:val="both"/>
        <w:rPr>
          <w:sz w:val="22"/>
          <w:szCs w:val="22"/>
        </w:rPr>
      </w:pPr>
      <w:r>
        <w:rPr>
          <w:sz w:val="22"/>
          <w:szCs w:val="22"/>
        </w:rPr>
        <w:t>Parken Sie vor der Bildungseinrichtung immer so, dass vorbei- und zufahrende Verkehrsteilnehmer, Einsatzfahrzeuge (Feuerwehr, Polizei, Rettung) bzw. die Müllabfuhr nicht behindert werden. Nicht mit laufendem Motor parken!</w:t>
      </w:r>
    </w:p>
    <w:p w14:paraId="5DC06E1B" w14:textId="77777777" w:rsidR="00AF79CB" w:rsidRDefault="00AF79CB" w:rsidP="00510137">
      <w:pPr>
        <w:tabs>
          <w:tab w:val="left" w:pos="3179"/>
        </w:tabs>
        <w:spacing w:line="276" w:lineRule="auto"/>
        <w:ind w:left="360"/>
        <w:jc w:val="both"/>
        <w:rPr>
          <w:sz w:val="22"/>
          <w:szCs w:val="22"/>
        </w:rPr>
      </w:pPr>
    </w:p>
    <w:p w14:paraId="37797FF0" w14:textId="4AD19E49" w:rsidR="00E17A53" w:rsidRDefault="00E17A53" w:rsidP="00510137">
      <w:pPr>
        <w:pStyle w:val="Listenabsatz"/>
        <w:numPr>
          <w:ilvl w:val="0"/>
          <w:numId w:val="4"/>
        </w:numPr>
        <w:tabs>
          <w:tab w:val="left" w:pos="3179"/>
        </w:tabs>
        <w:spacing w:line="276" w:lineRule="auto"/>
        <w:jc w:val="both"/>
        <w:rPr>
          <w:b/>
          <w:bCs/>
          <w:sz w:val="22"/>
          <w:szCs w:val="22"/>
        </w:rPr>
      </w:pPr>
      <w:r w:rsidRPr="000526B2">
        <w:rPr>
          <w:b/>
          <w:bCs/>
          <w:sz w:val="22"/>
          <w:szCs w:val="22"/>
        </w:rPr>
        <w:t>Haustür/Gartentor</w:t>
      </w:r>
    </w:p>
    <w:p w14:paraId="66B23514" w14:textId="3861DAED" w:rsidR="00195345" w:rsidRDefault="00E02DEF" w:rsidP="00510137">
      <w:pPr>
        <w:tabs>
          <w:tab w:val="left" w:pos="3179"/>
        </w:tabs>
        <w:spacing w:line="276" w:lineRule="auto"/>
        <w:ind w:left="360"/>
        <w:jc w:val="both"/>
        <w:rPr>
          <w:sz w:val="22"/>
          <w:szCs w:val="22"/>
        </w:rPr>
      </w:pPr>
      <w:r>
        <w:rPr>
          <w:sz w:val="22"/>
          <w:szCs w:val="22"/>
        </w:rPr>
        <w:t>Die Haustür bzw. das Gartentor ist geschlossen zu halten.</w:t>
      </w:r>
    </w:p>
    <w:p w14:paraId="3428633C" w14:textId="77777777" w:rsidR="00AF79CB" w:rsidRPr="00195345" w:rsidRDefault="00AF79CB" w:rsidP="00510137">
      <w:pPr>
        <w:tabs>
          <w:tab w:val="left" w:pos="3179"/>
        </w:tabs>
        <w:spacing w:line="276" w:lineRule="auto"/>
        <w:ind w:left="360"/>
        <w:jc w:val="both"/>
        <w:rPr>
          <w:sz w:val="22"/>
          <w:szCs w:val="22"/>
        </w:rPr>
      </w:pPr>
    </w:p>
    <w:p w14:paraId="4751C94E" w14:textId="33DFF370" w:rsidR="00E17A53" w:rsidRDefault="00E17A53" w:rsidP="00510137">
      <w:pPr>
        <w:pStyle w:val="Listenabsatz"/>
        <w:numPr>
          <w:ilvl w:val="0"/>
          <w:numId w:val="4"/>
        </w:numPr>
        <w:tabs>
          <w:tab w:val="left" w:pos="3179"/>
        </w:tabs>
        <w:spacing w:line="276" w:lineRule="auto"/>
        <w:jc w:val="both"/>
        <w:rPr>
          <w:b/>
          <w:bCs/>
          <w:sz w:val="22"/>
          <w:szCs w:val="22"/>
        </w:rPr>
      </w:pPr>
      <w:r w:rsidRPr="000526B2">
        <w:rPr>
          <w:b/>
          <w:bCs/>
          <w:sz w:val="22"/>
          <w:szCs w:val="22"/>
        </w:rPr>
        <w:t>Übermittlungsmodalitäten für Informationen/Termine/Aktivitäten</w:t>
      </w:r>
    </w:p>
    <w:p w14:paraId="318AD11A" w14:textId="47B7BC22" w:rsidR="00104B0B" w:rsidRDefault="00E02DEF" w:rsidP="00510137">
      <w:pPr>
        <w:tabs>
          <w:tab w:val="left" w:pos="3179"/>
        </w:tabs>
        <w:spacing w:line="276" w:lineRule="auto"/>
        <w:ind w:left="360"/>
        <w:jc w:val="both"/>
        <w:rPr>
          <w:sz w:val="22"/>
          <w:szCs w:val="22"/>
        </w:rPr>
      </w:pPr>
      <w:r>
        <w:rPr>
          <w:sz w:val="22"/>
          <w:szCs w:val="22"/>
        </w:rPr>
        <w:t xml:space="preserve">Elternbriefe, Informationstafeln, gruppeninterne Übermittlung, digitaler Bildschirm </w:t>
      </w:r>
    </w:p>
    <w:p w14:paraId="4DA9447A" w14:textId="77777777" w:rsidR="00AF79CB" w:rsidRPr="00104B0B" w:rsidRDefault="00AF79CB" w:rsidP="00510137">
      <w:pPr>
        <w:tabs>
          <w:tab w:val="left" w:pos="3179"/>
        </w:tabs>
        <w:spacing w:line="276" w:lineRule="auto"/>
        <w:ind w:left="360"/>
        <w:jc w:val="both"/>
        <w:rPr>
          <w:sz w:val="22"/>
          <w:szCs w:val="22"/>
        </w:rPr>
      </w:pPr>
    </w:p>
    <w:p w14:paraId="3F40065D" w14:textId="0FA27E49" w:rsidR="00E17A53" w:rsidRDefault="00E17A53" w:rsidP="00510137">
      <w:pPr>
        <w:pStyle w:val="Listenabsatz"/>
        <w:numPr>
          <w:ilvl w:val="0"/>
          <w:numId w:val="4"/>
        </w:numPr>
        <w:tabs>
          <w:tab w:val="left" w:pos="3179"/>
        </w:tabs>
        <w:spacing w:line="276" w:lineRule="auto"/>
        <w:jc w:val="both"/>
        <w:rPr>
          <w:b/>
          <w:bCs/>
          <w:sz w:val="22"/>
          <w:szCs w:val="22"/>
        </w:rPr>
      </w:pPr>
      <w:r w:rsidRPr="000526B2">
        <w:rPr>
          <w:b/>
          <w:bCs/>
          <w:sz w:val="22"/>
          <w:szCs w:val="22"/>
        </w:rPr>
        <w:t>Feste/Bräuche/Kindergeburtstage</w:t>
      </w:r>
    </w:p>
    <w:p w14:paraId="67D37FE0" w14:textId="5169B294" w:rsidR="00104B0B" w:rsidRDefault="003C64CE" w:rsidP="00510137">
      <w:pPr>
        <w:tabs>
          <w:tab w:val="left" w:pos="3179"/>
        </w:tabs>
        <w:spacing w:line="276" w:lineRule="auto"/>
        <w:ind w:left="360"/>
        <w:jc w:val="both"/>
        <w:rPr>
          <w:sz w:val="22"/>
          <w:szCs w:val="22"/>
        </w:rPr>
      </w:pPr>
      <w:r>
        <w:rPr>
          <w:sz w:val="22"/>
          <w:szCs w:val="22"/>
        </w:rPr>
        <w:t>g</w:t>
      </w:r>
      <w:r w:rsidR="00E02DEF">
        <w:rPr>
          <w:sz w:val="22"/>
          <w:szCs w:val="22"/>
        </w:rPr>
        <w:t>ruppeninterne</w:t>
      </w:r>
      <w:r>
        <w:rPr>
          <w:sz w:val="22"/>
          <w:szCs w:val="22"/>
        </w:rPr>
        <w:t>-</w:t>
      </w:r>
      <w:r w:rsidR="00E02DEF">
        <w:rPr>
          <w:sz w:val="22"/>
          <w:szCs w:val="22"/>
        </w:rPr>
        <w:t>Spontanfeste,</w:t>
      </w:r>
      <w:r>
        <w:rPr>
          <w:sz w:val="22"/>
          <w:szCs w:val="22"/>
        </w:rPr>
        <w:t xml:space="preserve"> Geburtstagsfeier der Kinder auf freiwilliger Basis,</w:t>
      </w:r>
      <w:r w:rsidR="00E02DEF">
        <w:rPr>
          <w:sz w:val="22"/>
          <w:szCs w:val="22"/>
        </w:rPr>
        <w:t xml:space="preserve"> Er</w:t>
      </w:r>
      <w:r>
        <w:rPr>
          <w:sz w:val="22"/>
          <w:szCs w:val="22"/>
        </w:rPr>
        <w:t>n</w:t>
      </w:r>
      <w:r w:rsidR="00E02DEF">
        <w:rPr>
          <w:sz w:val="22"/>
          <w:szCs w:val="22"/>
        </w:rPr>
        <w:t>tedank</w:t>
      </w:r>
      <w:r>
        <w:rPr>
          <w:sz w:val="22"/>
          <w:szCs w:val="22"/>
        </w:rPr>
        <w:t xml:space="preserve">, </w:t>
      </w:r>
      <w:r w:rsidR="00E02DEF">
        <w:rPr>
          <w:sz w:val="22"/>
          <w:szCs w:val="22"/>
        </w:rPr>
        <w:t>Laternenfest, Nikolaus</w:t>
      </w:r>
      <w:r>
        <w:rPr>
          <w:sz w:val="22"/>
          <w:szCs w:val="22"/>
        </w:rPr>
        <w:t>besuch</w:t>
      </w:r>
      <w:r w:rsidR="00E02DEF">
        <w:rPr>
          <w:sz w:val="22"/>
          <w:szCs w:val="22"/>
        </w:rPr>
        <w:t xml:space="preserve">, </w:t>
      </w:r>
      <w:r>
        <w:rPr>
          <w:sz w:val="22"/>
          <w:szCs w:val="22"/>
        </w:rPr>
        <w:t xml:space="preserve">Weihnachtsfeier, Faschingsfest, </w:t>
      </w:r>
      <w:proofErr w:type="spellStart"/>
      <w:r>
        <w:rPr>
          <w:sz w:val="22"/>
          <w:szCs w:val="22"/>
        </w:rPr>
        <w:t>Nesterl</w:t>
      </w:r>
      <w:proofErr w:type="spellEnd"/>
      <w:r>
        <w:rPr>
          <w:sz w:val="22"/>
          <w:szCs w:val="22"/>
        </w:rPr>
        <w:t xml:space="preserve"> - suchen, Verabschiedung der Kindergartenabgänger, </w:t>
      </w:r>
    </w:p>
    <w:p w14:paraId="4485522A" w14:textId="77777777" w:rsidR="00AF79CB" w:rsidRPr="00104B0B" w:rsidRDefault="00AF79CB" w:rsidP="00510137">
      <w:pPr>
        <w:tabs>
          <w:tab w:val="left" w:pos="3179"/>
        </w:tabs>
        <w:spacing w:line="276" w:lineRule="auto"/>
        <w:ind w:left="360"/>
        <w:jc w:val="both"/>
        <w:rPr>
          <w:sz w:val="22"/>
          <w:szCs w:val="22"/>
        </w:rPr>
      </w:pPr>
    </w:p>
    <w:p w14:paraId="3CD8A739" w14:textId="422FE73F" w:rsidR="00E17A53" w:rsidRDefault="00E17A53" w:rsidP="00510137">
      <w:pPr>
        <w:pStyle w:val="Listenabsatz"/>
        <w:numPr>
          <w:ilvl w:val="0"/>
          <w:numId w:val="4"/>
        </w:numPr>
        <w:tabs>
          <w:tab w:val="left" w:pos="3179"/>
        </w:tabs>
        <w:spacing w:line="276" w:lineRule="auto"/>
        <w:jc w:val="both"/>
        <w:rPr>
          <w:b/>
          <w:bCs/>
          <w:sz w:val="22"/>
          <w:szCs w:val="22"/>
        </w:rPr>
      </w:pPr>
      <w:r w:rsidRPr="000526B2">
        <w:rPr>
          <w:b/>
          <w:bCs/>
          <w:sz w:val="22"/>
          <w:szCs w:val="22"/>
        </w:rPr>
        <w:t>Innenbereich/Außenbereich/Aufenthalt im Freien</w:t>
      </w:r>
    </w:p>
    <w:p w14:paraId="6D8A8AC1" w14:textId="2150C8B9" w:rsidR="003C64CE" w:rsidRDefault="003C64CE" w:rsidP="003C64CE">
      <w:pPr>
        <w:tabs>
          <w:tab w:val="left" w:pos="3179"/>
        </w:tabs>
        <w:spacing w:line="276" w:lineRule="auto"/>
        <w:ind w:left="360"/>
        <w:jc w:val="both"/>
        <w:rPr>
          <w:sz w:val="22"/>
          <w:szCs w:val="22"/>
        </w:rPr>
      </w:pPr>
      <w:r w:rsidRPr="003C64CE">
        <w:rPr>
          <w:sz w:val="22"/>
          <w:szCs w:val="22"/>
        </w:rPr>
        <w:t xml:space="preserve">Verschiedene </w:t>
      </w:r>
      <w:r>
        <w:rPr>
          <w:sz w:val="22"/>
          <w:szCs w:val="22"/>
        </w:rPr>
        <w:t xml:space="preserve">Spielbereiche (Gruppenräume, Garderobenbereich), Bewegungsraum, Garten </w:t>
      </w:r>
    </w:p>
    <w:p w14:paraId="331BC857" w14:textId="77777777" w:rsidR="00AF79CB" w:rsidRPr="003C64CE" w:rsidRDefault="00AF79CB" w:rsidP="003C64CE">
      <w:pPr>
        <w:tabs>
          <w:tab w:val="left" w:pos="3179"/>
        </w:tabs>
        <w:spacing w:line="276" w:lineRule="auto"/>
        <w:ind w:left="360"/>
        <w:jc w:val="both"/>
        <w:rPr>
          <w:sz w:val="22"/>
          <w:szCs w:val="22"/>
        </w:rPr>
      </w:pPr>
    </w:p>
    <w:p w14:paraId="1CC3D37E" w14:textId="31002030" w:rsidR="00E17A53" w:rsidRDefault="00E17A53" w:rsidP="00510137">
      <w:pPr>
        <w:pStyle w:val="Listenabsatz"/>
        <w:numPr>
          <w:ilvl w:val="0"/>
          <w:numId w:val="4"/>
        </w:numPr>
        <w:tabs>
          <w:tab w:val="left" w:pos="3179"/>
        </w:tabs>
        <w:spacing w:line="276" w:lineRule="auto"/>
        <w:jc w:val="both"/>
        <w:rPr>
          <w:b/>
          <w:bCs/>
          <w:sz w:val="22"/>
          <w:szCs w:val="22"/>
        </w:rPr>
      </w:pPr>
      <w:r w:rsidRPr="000526B2">
        <w:rPr>
          <w:b/>
          <w:bCs/>
          <w:sz w:val="22"/>
          <w:szCs w:val="22"/>
        </w:rPr>
        <w:t>Zusammenarbeit mit externen Dienstleistern</w:t>
      </w:r>
    </w:p>
    <w:p w14:paraId="6CDF9013" w14:textId="5A1973B6" w:rsidR="00A35128" w:rsidRDefault="003C64CE" w:rsidP="00510137">
      <w:pPr>
        <w:tabs>
          <w:tab w:val="left" w:pos="3179"/>
        </w:tabs>
        <w:spacing w:line="276" w:lineRule="auto"/>
        <w:ind w:left="360"/>
        <w:jc w:val="both"/>
        <w:rPr>
          <w:sz w:val="22"/>
          <w:szCs w:val="22"/>
        </w:rPr>
      </w:pPr>
      <w:r>
        <w:rPr>
          <w:sz w:val="22"/>
          <w:szCs w:val="22"/>
        </w:rPr>
        <w:t xml:space="preserve">Inklusive Elementarpädagoginnen </w:t>
      </w:r>
      <w:proofErr w:type="spellStart"/>
      <w:proofErr w:type="gramStart"/>
      <w:r>
        <w:rPr>
          <w:sz w:val="22"/>
          <w:szCs w:val="22"/>
        </w:rPr>
        <w:t>von:„</w:t>
      </w:r>
      <w:proofErr w:type="gramEnd"/>
      <w:r>
        <w:rPr>
          <w:sz w:val="22"/>
          <w:szCs w:val="22"/>
        </w:rPr>
        <w:t>Rettet</w:t>
      </w:r>
      <w:proofErr w:type="spellEnd"/>
      <w:r>
        <w:rPr>
          <w:sz w:val="22"/>
          <w:szCs w:val="22"/>
        </w:rPr>
        <w:t xml:space="preserve"> das Kind Burgenland“, “Caritas“ – Sonderpädagogik im Kindergarten</w:t>
      </w:r>
    </w:p>
    <w:p w14:paraId="454933C2" w14:textId="4F2E5615" w:rsidR="003C64CE" w:rsidRPr="00364F61" w:rsidRDefault="003C64CE" w:rsidP="00510137">
      <w:pPr>
        <w:tabs>
          <w:tab w:val="left" w:pos="3179"/>
        </w:tabs>
        <w:spacing w:line="276" w:lineRule="auto"/>
        <w:ind w:left="360"/>
        <w:jc w:val="both"/>
        <w:rPr>
          <w:sz w:val="22"/>
          <w:szCs w:val="22"/>
        </w:rPr>
      </w:pPr>
      <w:r>
        <w:rPr>
          <w:sz w:val="22"/>
          <w:szCs w:val="22"/>
        </w:rPr>
        <w:t xml:space="preserve">ASKÖ Burgenland: </w:t>
      </w:r>
      <w:proofErr w:type="spellStart"/>
      <w:r>
        <w:rPr>
          <w:sz w:val="22"/>
          <w:szCs w:val="22"/>
        </w:rPr>
        <w:t>Hopsi</w:t>
      </w:r>
      <w:proofErr w:type="spellEnd"/>
      <w:r>
        <w:rPr>
          <w:sz w:val="22"/>
          <w:szCs w:val="22"/>
        </w:rPr>
        <w:t xml:space="preserve"> Hopper, </w:t>
      </w:r>
      <w:proofErr w:type="spellStart"/>
      <w:r>
        <w:rPr>
          <w:sz w:val="22"/>
          <w:szCs w:val="22"/>
        </w:rPr>
        <w:t>GeKiBu</w:t>
      </w:r>
      <w:proofErr w:type="spellEnd"/>
      <w:r>
        <w:rPr>
          <w:sz w:val="22"/>
          <w:szCs w:val="22"/>
        </w:rPr>
        <w:t>, Sprach</w:t>
      </w:r>
      <w:r w:rsidR="004F6AF3">
        <w:rPr>
          <w:sz w:val="22"/>
          <w:szCs w:val="22"/>
        </w:rPr>
        <w:t>en</w:t>
      </w:r>
      <w:r>
        <w:rPr>
          <w:sz w:val="22"/>
          <w:szCs w:val="22"/>
        </w:rPr>
        <w:t xml:space="preserve">projekt der </w:t>
      </w:r>
      <w:r w:rsidR="00AF79CB">
        <w:rPr>
          <w:sz w:val="22"/>
          <w:szCs w:val="22"/>
        </w:rPr>
        <w:t>Pädagogischen Hochschule Burgenland im Rahmen der Vereinbarung zwischen Bund und den Ländern gemäß Art. 15a B-VG</w:t>
      </w:r>
      <w:r>
        <w:rPr>
          <w:sz w:val="22"/>
          <w:szCs w:val="22"/>
        </w:rPr>
        <w:t xml:space="preserve">: „Plaudertasche“ </w:t>
      </w:r>
      <w:r w:rsidR="001E6C7C">
        <w:rPr>
          <w:sz w:val="22"/>
          <w:szCs w:val="22"/>
        </w:rPr>
        <w:t>VS Stegersbach</w:t>
      </w:r>
    </w:p>
    <w:p w14:paraId="6D03AD79" w14:textId="77777777" w:rsidR="00AF79CB" w:rsidRDefault="00AF79CB" w:rsidP="00B3617C">
      <w:pPr>
        <w:tabs>
          <w:tab w:val="left" w:pos="3179"/>
        </w:tabs>
        <w:spacing w:line="276" w:lineRule="auto"/>
        <w:jc w:val="both"/>
        <w:rPr>
          <w:sz w:val="22"/>
          <w:szCs w:val="22"/>
        </w:rPr>
      </w:pPr>
    </w:p>
    <w:p w14:paraId="6C5A4222" w14:textId="77777777" w:rsidR="00474E86" w:rsidRDefault="00474E86" w:rsidP="007D1454">
      <w:pPr>
        <w:tabs>
          <w:tab w:val="left" w:pos="3179"/>
        </w:tabs>
        <w:spacing w:line="276" w:lineRule="auto"/>
        <w:jc w:val="both"/>
        <w:rPr>
          <w:sz w:val="22"/>
          <w:szCs w:val="22"/>
        </w:rPr>
      </w:pPr>
    </w:p>
    <w:p w14:paraId="5B1AF117" w14:textId="6FD3D4EC" w:rsidR="001E6C7C" w:rsidRDefault="00C01140" w:rsidP="00C01140">
      <w:pPr>
        <w:tabs>
          <w:tab w:val="left" w:pos="3179"/>
        </w:tabs>
        <w:spacing w:line="276" w:lineRule="auto"/>
        <w:ind w:left="360"/>
        <w:jc w:val="both"/>
        <w:rPr>
          <w:sz w:val="22"/>
          <w:szCs w:val="22"/>
        </w:rPr>
      </w:pPr>
      <w:r>
        <w:rPr>
          <w:sz w:val="22"/>
          <w:szCs w:val="22"/>
        </w:rPr>
        <w:t>_____________________</w:t>
      </w:r>
      <w:r w:rsidR="00474E86">
        <w:rPr>
          <w:sz w:val="22"/>
          <w:szCs w:val="22"/>
        </w:rPr>
        <w:t>____________________________</w:t>
      </w:r>
      <w:r>
        <w:rPr>
          <w:sz w:val="22"/>
          <w:szCs w:val="22"/>
        </w:rPr>
        <w:tab/>
      </w:r>
    </w:p>
    <w:p w14:paraId="0A48A21E" w14:textId="69B1F932" w:rsidR="00474E86" w:rsidRDefault="00474E86" w:rsidP="007D1454">
      <w:pPr>
        <w:tabs>
          <w:tab w:val="left" w:pos="3179"/>
        </w:tabs>
        <w:spacing w:line="276" w:lineRule="auto"/>
        <w:ind w:left="360"/>
        <w:jc w:val="both"/>
        <w:rPr>
          <w:sz w:val="22"/>
          <w:szCs w:val="22"/>
        </w:rPr>
      </w:pPr>
      <w:r>
        <w:rPr>
          <w:sz w:val="22"/>
          <w:szCs w:val="22"/>
        </w:rPr>
        <w:t>Datum/ Unterschrift d. Erziehungsberechtigte/n</w:t>
      </w:r>
    </w:p>
    <w:p w14:paraId="0C9025C2" w14:textId="77777777" w:rsidR="00474E86" w:rsidRDefault="00474E86" w:rsidP="00C01140">
      <w:pPr>
        <w:tabs>
          <w:tab w:val="left" w:pos="3179"/>
        </w:tabs>
        <w:spacing w:line="276" w:lineRule="auto"/>
        <w:ind w:left="360"/>
        <w:jc w:val="both"/>
        <w:rPr>
          <w:sz w:val="22"/>
          <w:szCs w:val="22"/>
        </w:rPr>
      </w:pPr>
    </w:p>
    <w:p w14:paraId="13951839" w14:textId="01DD6F80" w:rsidR="00474E86" w:rsidRDefault="003D315D" w:rsidP="00C01140">
      <w:pPr>
        <w:tabs>
          <w:tab w:val="left" w:pos="3179"/>
        </w:tabs>
        <w:spacing w:line="276" w:lineRule="auto"/>
        <w:ind w:left="360"/>
        <w:jc w:val="both"/>
        <w:rPr>
          <w:sz w:val="22"/>
          <w:szCs w:val="22"/>
        </w:rPr>
      </w:pPr>
      <w:r>
        <w:rPr>
          <w:noProof/>
        </w:rPr>
        <w:drawing>
          <wp:inline distT="0" distB="0" distL="0" distR="0" wp14:anchorId="2896D486" wp14:editId="7F1041C9">
            <wp:extent cx="5783580" cy="911225"/>
            <wp:effectExtent l="0" t="0" r="7620" b="3175"/>
            <wp:docPr id="3435266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704" cy="921328"/>
                    </a:xfrm>
                    <a:prstGeom prst="rect">
                      <a:avLst/>
                    </a:prstGeom>
                    <a:noFill/>
                    <a:ln>
                      <a:noFill/>
                    </a:ln>
                  </pic:spPr>
                </pic:pic>
              </a:graphicData>
            </a:graphic>
          </wp:inline>
        </w:drawing>
      </w:r>
    </w:p>
    <w:p w14:paraId="22B00765" w14:textId="77777777" w:rsidR="007D1454" w:rsidRDefault="007D1454" w:rsidP="00C01140">
      <w:pPr>
        <w:tabs>
          <w:tab w:val="left" w:pos="3179"/>
        </w:tabs>
        <w:spacing w:line="276" w:lineRule="auto"/>
        <w:ind w:left="360"/>
        <w:jc w:val="both"/>
        <w:rPr>
          <w:sz w:val="22"/>
          <w:szCs w:val="22"/>
        </w:rPr>
      </w:pPr>
    </w:p>
    <w:p w14:paraId="77BB0D38" w14:textId="77777777" w:rsidR="00474E86" w:rsidRDefault="00474E86" w:rsidP="00C01140">
      <w:pPr>
        <w:tabs>
          <w:tab w:val="left" w:pos="3179"/>
        </w:tabs>
        <w:spacing w:line="276" w:lineRule="auto"/>
        <w:ind w:left="360"/>
        <w:jc w:val="both"/>
        <w:rPr>
          <w:sz w:val="22"/>
          <w:szCs w:val="22"/>
        </w:rPr>
      </w:pPr>
    </w:p>
    <w:p w14:paraId="1C0BCB1D" w14:textId="2B3B1086" w:rsidR="00C01140" w:rsidRPr="00D23004" w:rsidRDefault="00C01140" w:rsidP="00C01140">
      <w:pPr>
        <w:tabs>
          <w:tab w:val="left" w:pos="3179"/>
        </w:tabs>
        <w:spacing w:line="276" w:lineRule="auto"/>
        <w:ind w:left="360"/>
        <w:jc w:val="both"/>
        <w:rPr>
          <w:sz w:val="22"/>
          <w:szCs w:val="22"/>
        </w:rPr>
      </w:pPr>
    </w:p>
    <w:sectPr w:rsidR="00C01140" w:rsidRPr="00D23004">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FB7F8" w14:textId="77777777" w:rsidR="005A17B6" w:rsidRDefault="005A17B6" w:rsidP="00A35BD1">
      <w:pPr>
        <w:spacing w:line="240" w:lineRule="auto"/>
      </w:pPr>
      <w:r>
        <w:separator/>
      </w:r>
    </w:p>
  </w:endnote>
  <w:endnote w:type="continuationSeparator" w:id="0">
    <w:p w14:paraId="606EE1B7" w14:textId="77777777" w:rsidR="005A17B6" w:rsidRDefault="005A17B6" w:rsidP="00A35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725001"/>
      <w:docPartObj>
        <w:docPartGallery w:val="Page Numbers (Bottom of Page)"/>
        <w:docPartUnique/>
      </w:docPartObj>
    </w:sdtPr>
    <w:sdtContent>
      <w:p w14:paraId="1656C697" w14:textId="0B03F98D" w:rsidR="00A35BD1" w:rsidRDefault="00A35BD1">
        <w:pPr>
          <w:pStyle w:val="Fuzeile"/>
          <w:jc w:val="center"/>
        </w:pPr>
        <w:r>
          <w:fldChar w:fldCharType="begin"/>
        </w:r>
        <w:r>
          <w:instrText>PAGE   \* MERGEFORMAT</w:instrText>
        </w:r>
        <w:r>
          <w:fldChar w:fldCharType="separate"/>
        </w:r>
        <w:r>
          <w:t>2</w:t>
        </w:r>
        <w:r>
          <w:fldChar w:fldCharType="end"/>
        </w:r>
      </w:p>
    </w:sdtContent>
  </w:sdt>
  <w:p w14:paraId="6268932B" w14:textId="77777777" w:rsidR="00A35BD1" w:rsidRDefault="00A35B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7EA9F" w14:textId="77777777" w:rsidR="005A17B6" w:rsidRDefault="005A17B6" w:rsidP="00A35BD1">
      <w:pPr>
        <w:spacing w:line="240" w:lineRule="auto"/>
      </w:pPr>
      <w:r>
        <w:separator/>
      </w:r>
    </w:p>
  </w:footnote>
  <w:footnote w:type="continuationSeparator" w:id="0">
    <w:p w14:paraId="56F363DE" w14:textId="77777777" w:rsidR="005A17B6" w:rsidRDefault="005A17B6" w:rsidP="00A35B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C0EA3"/>
    <w:multiLevelType w:val="hybridMultilevel"/>
    <w:tmpl w:val="ADB48872"/>
    <w:lvl w:ilvl="0" w:tplc="0D28F6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4A7CCF"/>
    <w:multiLevelType w:val="hybridMultilevel"/>
    <w:tmpl w:val="745A0DC4"/>
    <w:lvl w:ilvl="0" w:tplc="B0D6885A">
      <w:start w:val="1"/>
      <w:numFmt w:val="upperRoman"/>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EE0A2A"/>
    <w:multiLevelType w:val="hybridMultilevel"/>
    <w:tmpl w:val="9014C1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7C4A08"/>
    <w:multiLevelType w:val="hybridMultilevel"/>
    <w:tmpl w:val="7BCCC3C4"/>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76399320">
    <w:abstractNumId w:val="1"/>
  </w:num>
  <w:num w:numId="2" w16cid:durableId="1222906246">
    <w:abstractNumId w:val="2"/>
  </w:num>
  <w:num w:numId="3" w16cid:durableId="1287543872">
    <w:abstractNumId w:val="3"/>
  </w:num>
  <w:num w:numId="4" w16cid:durableId="130200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5C"/>
    <w:rsid w:val="00015382"/>
    <w:rsid w:val="000526B2"/>
    <w:rsid w:val="00073AF3"/>
    <w:rsid w:val="0007709F"/>
    <w:rsid w:val="00077C8A"/>
    <w:rsid w:val="0008335D"/>
    <w:rsid w:val="000834D7"/>
    <w:rsid w:val="00085F15"/>
    <w:rsid w:val="000C453A"/>
    <w:rsid w:val="00104B0B"/>
    <w:rsid w:val="0010675C"/>
    <w:rsid w:val="001405C8"/>
    <w:rsid w:val="00142907"/>
    <w:rsid w:val="001433D9"/>
    <w:rsid w:val="00172694"/>
    <w:rsid w:val="00174383"/>
    <w:rsid w:val="00176D89"/>
    <w:rsid w:val="001773BB"/>
    <w:rsid w:val="00180547"/>
    <w:rsid w:val="001870F0"/>
    <w:rsid w:val="00195345"/>
    <w:rsid w:val="001B49C5"/>
    <w:rsid w:val="001B6D44"/>
    <w:rsid w:val="001D3908"/>
    <w:rsid w:val="001E5DE4"/>
    <w:rsid w:val="001E6C7C"/>
    <w:rsid w:val="00203ED2"/>
    <w:rsid w:val="002448B8"/>
    <w:rsid w:val="00251EDD"/>
    <w:rsid w:val="002814C0"/>
    <w:rsid w:val="002815EB"/>
    <w:rsid w:val="00290A9B"/>
    <w:rsid w:val="002A59CE"/>
    <w:rsid w:val="002E29CB"/>
    <w:rsid w:val="002E4FA7"/>
    <w:rsid w:val="0030094C"/>
    <w:rsid w:val="0034606D"/>
    <w:rsid w:val="00364F61"/>
    <w:rsid w:val="003764C0"/>
    <w:rsid w:val="00382FFE"/>
    <w:rsid w:val="003A4D89"/>
    <w:rsid w:val="003A52CA"/>
    <w:rsid w:val="003A689B"/>
    <w:rsid w:val="003A6A66"/>
    <w:rsid w:val="003B2E5D"/>
    <w:rsid w:val="003C64CE"/>
    <w:rsid w:val="003D315D"/>
    <w:rsid w:val="003F4611"/>
    <w:rsid w:val="00423D17"/>
    <w:rsid w:val="004300ED"/>
    <w:rsid w:val="00441A73"/>
    <w:rsid w:val="00451DB1"/>
    <w:rsid w:val="0046008A"/>
    <w:rsid w:val="00474E86"/>
    <w:rsid w:val="004877E1"/>
    <w:rsid w:val="004A7C5B"/>
    <w:rsid w:val="004C15C1"/>
    <w:rsid w:val="004F6AF3"/>
    <w:rsid w:val="00507E00"/>
    <w:rsid w:val="00510137"/>
    <w:rsid w:val="00513B94"/>
    <w:rsid w:val="00514426"/>
    <w:rsid w:val="005170C4"/>
    <w:rsid w:val="00554792"/>
    <w:rsid w:val="005A17B6"/>
    <w:rsid w:val="005B64EE"/>
    <w:rsid w:val="006133D0"/>
    <w:rsid w:val="006152EE"/>
    <w:rsid w:val="00624E6E"/>
    <w:rsid w:val="00630236"/>
    <w:rsid w:val="006319FF"/>
    <w:rsid w:val="006550B4"/>
    <w:rsid w:val="006840A7"/>
    <w:rsid w:val="00685CCB"/>
    <w:rsid w:val="006978DB"/>
    <w:rsid w:val="006C522C"/>
    <w:rsid w:val="006D55BF"/>
    <w:rsid w:val="006E397A"/>
    <w:rsid w:val="006F14C9"/>
    <w:rsid w:val="006F2B6E"/>
    <w:rsid w:val="0071655E"/>
    <w:rsid w:val="007408F7"/>
    <w:rsid w:val="007516A7"/>
    <w:rsid w:val="00755E9B"/>
    <w:rsid w:val="007628BC"/>
    <w:rsid w:val="00766069"/>
    <w:rsid w:val="0079359C"/>
    <w:rsid w:val="007B0778"/>
    <w:rsid w:val="007D1454"/>
    <w:rsid w:val="00802A7F"/>
    <w:rsid w:val="008401DE"/>
    <w:rsid w:val="008777BE"/>
    <w:rsid w:val="008C1466"/>
    <w:rsid w:val="008E08BF"/>
    <w:rsid w:val="008E19DF"/>
    <w:rsid w:val="008E64C0"/>
    <w:rsid w:val="008F4BE9"/>
    <w:rsid w:val="008F5761"/>
    <w:rsid w:val="00931D19"/>
    <w:rsid w:val="0093215B"/>
    <w:rsid w:val="0094183F"/>
    <w:rsid w:val="00970BCE"/>
    <w:rsid w:val="0098440F"/>
    <w:rsid w:val="00987E0E"/>
    <w:rsid w:val="009F3EBB"/>
    <w:rsid w:val="009F4848"/>
    <w:rsid w:val="00A17623"/>
    <w:rsid w:val="00A2227E"/>
    <w:rsid w:val="00A35128"/>
    <w:rsid w:val="00A35BD1"/>
    <w:rsid w:val="00A47844"/>
    <w:rsid w:val="00A761A4"/>
    <w:rsid w:val="00A9321A"/>
    <w:rsid w:val="00AA501E"/>
    <w:rsid w:val="00AA592C"/>
    <w:rsid w:val="00AD3E71"/>
    <w:rsid w:val="00AE205B"/>
    <w:rsid w:val="00AE29BF"/>
    <w:rsid w:val="00AF79CB"/>
    <w:rsid w:val="00B02C51"/>
    <w:rsid w:val="00B03EB0"/>
    <w:rsid w:val="00B1719B"/>
    <w:rsid w:val="00B2475F"/>
    <w:rsid w:val="00B35843"/>
    <w:rsid w:val="00B3617C"/>
    <w:rsid w:val="00B53C15"/>
    <w:rsid w:val="00B806E4"/>
    <w:rsid w:val="00B97D07"/>
    <w:rsid w:val="00BA2390"/>
    <w:rsid w:val="00BB41A5"/>
    <w:rsid w:val="00BC78AE"/>
    <w:rsid w:val="00BD178A"/>
    <w:rsid w:val="00BF72F1"/>
    <w:rsid w:val="00C01140"/>
    <w:rsid w:val="00C01A03"/>
    <w:rsid w:val="00C53BCA"/>
    <w:rsid w:val="00C5502D"/>
    <w:rsid w:val="00C60F08"/>
    <w:rsid w:val="00C62B82"/>
    <w:rsid w:val="00CA09DF"/>
    <w:rsid w:val="00CB0CA1"/>
    <w:rsid w:val="00CC1CFF"/>
    <w:rsid w:val="00CE6028"/>
    <w:rsid w:val="00D034D3"/>
    <w:rsid w:val="00D12C9A"/>
    <w:rsid w:val="00D23004"/>
    <w:rsid w:val="00D32665"/>
    <w:rsid w:val="00D56347"/>
    <w:rsid w:val="00D674A2"/>
    <w:rsid w:val="00D7523E"/>
    <w:rsid w:val="00D82446"/>
    <w:rsid w:val="00DB1FFF"/>
    <w:rsid w:val="00DB765B"/>
    <w:rsid w:val="00DC48E3"/>
    <w:rsid w:val="00DD1E68"/>
    <w:rsid w:val="00DF256D"/>
    <w:rsid w:val="00E02DEF"/>
    <w:rsid w:val="00E17A53"/>
    <w:rsid w:val="00E340E1"/>
    <w:rsid w:val="00E842DD"/>
    <w:rsid w:val="00E870BC"/>
    <w:rsid w:val="00F238C5"/>
    <w:rsid w:val="00F3371E"/>
    <w:rsid w:val="00F42595"/>
    <w:rsid w:val="00F73004"/>
    <w:rsid w:val="00FA01CA"/>
    <w:rsid w:val="00FA35C7"/>
    <w:rsid w:val="00FB1E36"/>
    <w:rsid w:val="00FB32C8"/>
    <w:rsid w:val="00FC4011"/>
    <w:rsid w:val="00FC534A"/>
    <w:rsid w:val="00FE7230"/>
    <w:rsid w:val="00FE7FDA"/>
    <w:rsid w:val="00FF39E3"/>
    <w:rsid w:val="00FF4D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63EA9"/>
  <w15:chartTrackingRefBased/>
  <w15:docId w15:val="{D12C63B6-96E5-432A-96E1-91954C1B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7230"/>
    <w:rPr>
      <w:color w:val="808080"/>
    </w:rPr>
  </w:style>
  <w:style w:type="character" w:styleId="Kommentarzeichen">
    <w:name w:val="annotation reference"/>
    <w:basedOn w:val="Absatz-Standardschriftart"/>
    <w:uiPriority w:val="99"/>
    <w:semiHidden/>
    <w:unhideWhenUsed/>
    <w:rsid w:val="00FE7230"/>
    <w:rPr>
      <w:sz w:val="16"/>
      <w:szCs w:val="16"/>
    </w:rPr>
  </w:style>
  <w:style w:type="paragraph" w:styleId="Kommentartext">
    <w:name w:val="annotation text"/>
    <w:basedOn w:val="Standard"/>
    <w:link w:val="KommentartextZchn"/>
    <w:uiPriority w:val="99"/>
    <w:semiHidden/>
    <w:unhideWhenUsed/>
    <w:rsid w:val="00FE7230"/>
    <w:pPr>
      <w:spacing w:line="240" w:lineRule="auto"/>
    </w:pPr>
    <w:rPr>
      <w:sz w:val="20"/>
    </w:rPr>
  </w:style>
  <w:style w:type="character" w:customStyle="1" w:styleId="KommentartextZchn">
    <w:name w:val="Kommentartext Zchn"/>
    <w:basedOn w:val="Absatz-Standardschriftart"/>
    <w:link w:val="Kommentartext"/>
    <w:uiPriority w:val="99"/>
    <w:semiHidden/>
    <w:rsid w:val="00FE7230"/>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FE7230"/>
    <w:rPr>
      <w:b/>
      <w:bCs/>
    </w:rPr>
  </w:style>
  <w:style w:type="character" w:customStyle="1" w:styleId="KommentarthemaZchn">
    <w:name w:val="Kommentarthema Zchn"/>
    <w:basedOn w:val="KommentartextZchn"/>
    <w:link w:val="Kommentarthema"/>
    <w:uiPriority w:val="99"/>
    <w:semiHidden/>
    <w:rsid w:val="00FE7230"/>
    <w:rPr>
      <w:rFonts w:ascii="Arial" w:hAnsi="Arial"/>
      <w:b/>
      <w:bCs/>
      <w:lang w:val="de-DE" w:eastAsia="de-DE"/>
    </w:rPr>
  </w:style>
  <w:style w:type="table" w:styleId="Tabellenraster">
    <w:name w:val="Table Grid"/>
    <w:basedOn w:val="NormaleTabelle"/>
    <w:uiPriority w:val="59"/>
    <w:rsid w:val="00D32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35B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5BD1"/>
    <w:rPr>
      <w:rFonts w:ascii="Arial" w:hAnsi="Arial"/>
      <w:sz w:val="24"/>
      <w:lang w:val="de-DE" w:eastAsia="de-DE"/>
    </w:rPr>
  </w:style>
  <w:style w:type="paragraph" w:styleId="Fuzeile">
    <w:name w:val="footer"/>
    <w:basedOn w:val="Standard"/>
    <w:link w:val="FuzeileZchn"/>
    <w:uiPriority w:val="99"/>
    <w:unhideWhenUsed/>
    <w:rsid w:val="00A35B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5BD1"/>
    <w:rPr>
      <w:rFonts w:ascii="Arial" w:hAnsi="Arial"/>
      <w:sz w:val="24"/>
      <w:lang w:val="de-DE" w:eastAsia="de-DE"/>
    </w:rPr>
  </w:style>
  <w:style w:type="paragraph" w:styleId="Listenabsatz">
    <w:name w:val="List Paragraph"/>
    <w:basedOn w:val="Standard"/>
    <w:uiPriority w:val="34"/>
    <w:qFormat/>
    <w:rsid w:val="008E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071555">
      <w:bodyDiv w:val="1"/>
      <w:marLeft w:val="0"/>
      <w:marRight w:val="0"/>
      <w:marTop w:val="0"/>
      <w:marBottom w:val="0"/>
      <w:divBdr>
        <w:top w:val="none" w:sz="0" w:space="0" w:color="auto"/>
        <w:left w:val="none" w:sz="0" w:space="0" w:color="auto"/>
        <w:bottom w:val="none" w:sz="0" w:space="0" w:color="auto"/>
        <w:right w:val="none" w:sz="0" w:space="0" w:color="auto"/>
      </w:divBdr>
      <w:divsChild>
        <w:div w:id="1634755436">
          <w:marLeft w:val="0"/>
          <w:marRight w:val="0"/>
          <w:marTop w:val="0"/>
          <w:marBottom w:val="0"/>
          <w:divBdr>
            <w:top w:val="none" w:sz="0" w:space="0" w:color="auto"/>
            <w:left w:val="none" w:sz="0" w:space="0" w:color="auto"/>
            <w:bottom w:val="none" w:sz="0" w:space="0" w:color="auto"/>
            <w:right w:val="none" w:sz="0" w:space="0" w:color="auto"/>
          </w:divBdr>
          <w:divsChild>
            <w:div w:id="1255212021">
              <w:marLeft w:val="0"/>
              <w:marRight w:val="0"/>
              <w:marTop w:val="80"/>
              <w:marBottom w:val="40"/>
              <w:divBdr>
                <w:top w:val="none" w:sz="0" w:space="0" w:color="auto"/>
                <w:left w:val="none" w:sz="0" w:space="0" w:color="auto"/>
                <w:bottom w:val="none" w:sz="0" w:space="0" w:color="auto"/>
                <w:right w:val="none" w:sz="0" w:space="0" w:color="auto"/>
              </w:divBdr>
            </w:div>
            <w:div w:id="532697781">
              <w:marLeft w:val="-1200"/>
              <w:marRight w:val="0"/>
              <w:marTop w:val="0"/>
              <w:marBottom w:val="0"/>
              <w:divBdr>
                <w:top w:val="none" w:sz="0" w:space="0" w:color="auto"/>
                <w:left w:val="none" w:sz="0" w:space="0" w:color="auto"/>
                <w:bottom w:val="none" w:sz="0" w:space="0" w:color="auto"/>
                <w:right w:val="none" w:sz="0" w:space="0" w:color="auto"/>
              </w:divBdr>
              <w:divsChild>
                <w:div w:id="1774325064">
                  <w:marLeft w:val="0"/>
                  <w:marRight w:val="0"/>
                  <w:marTop w:val="30"/>
                  <w:marBottom w:val="20"/>
                  <w:divBdr>
                    <w:top w:val="none" w:sz="0" w:space="0" w:color="auto"/>
                    <w:left w:val="none" w:sz="0" w:space="0" w:color="auto"/>
                    <w:bottom w:val="none" w:sz="0" w:space="0" w:color="auto"/>
                    <w:right w:val="none" w:sz="0" w:space="0" w:color="auto"/>
                  </w:divBdr>
                </w:div>
              </w:divsChild>
            </w:div>
            <w:div w:id="409472910">
              <w:marLeft w:val="0"/>
              <w:marRight w:val="0"/>
              <w:marTop w:val="0"/>
              <w:marBottom w:val="0"/>
              <w:divBdr>
                <w:top w:val="none" w:sz="0" w:space="0" w:color="auto"/>
                <w:left w:val="none" w:sz="0" w:space="0" w:color="auto"/>
                <w:bottom w:val="none" w:sz="0" w:space="0" w:color="auto"/>
                <w:right w:val="none" w:sz="0" w:space="0" w:color="auto"/>
              </w:divBdr>
              <w:divsChild>
                <w:div w:id="231429660">
                  <w:marLeft w:val="0"/>
                  <w:marRight w:val="0"/>
                  <w:marTop w:val="30"/>
                  <w:marBottom w:val="20"/>
                  <w:divBdr>
                    <w:top w:val="none" w:sz="0" w:space="0" w:color="auto"/>
                    <w:left w:val="none" w:sz="0" w:space="0" w:color="auto"/>
                    <w:bottom w:val="none" w:sz="0" w:space="0" w:color="auto"/>
                    <w:right w:val="none" w:sz="0" w:space="0" w:color="auto"/>
                  </w:divBdr>
                </w:div>
              </w:divsChild>
            </w:div>
            <w:div w:id="1339386491">
              <w:marLeft w:val="-1200"/>
              <w:marRight w:val="0"/>
              <w:marTop w:val="0"/>
              <w:marBottom w:val="0"/>
              <w:divBdr>
                <w:top w:val="none" w:sz="0" w:space="0" w:color="auto"/>
                <w:left w:val="none" w:sz="0" w:space="0" w:color="auto"/>
                <w:bottom w:val="none" w:sz="0" w:space="0" w:color="auto"/>
                <w:right w:val="none" w:sz="0" w:space="0" w:color="auto"/>
              </w:divBdr>
              <w:divsChild>
                <w:div w:id="1202787722">
                  <w:marLeft w:val="0"/>
                  <w:marRight w:val="0"/>
                  <w:marTop w:val="30"/>
                  <w:marBottom w:val="20"/>
                  <w:divBdr>
                    <w:top w:val="none" w:sz="0" w:space="0" w:color="auto"/>
                    <w:left w:val="none" w:sz="0" w:space="0" w:color="auto"/>
                    <w:bottom w:val="none" w:sz="0" w:space="0" w:color="auto"/>
                    <w:right w:val="none" w:sz="0" w:space="0" w:color="auto"/>
                  </w:divBdr>
                </w:div>
              </w:divsChild>
            </w:div>
            <w:div w:id="1625841343">
              <w:marLeft w:val="0"/>
              <w:marRight w:val="0"/>
              <w:marTop w:val="0"/>
              <w:marBottom w:val="0"/>
              <w:divBdr>
                <w:top w:val="none" w:sz="0" w:space="0" w:color="auto"/>
                <w:left w:val="none" w:sz="0" w:space="0" w:color="auto"/>
                <w:bottom w:val="none" w:sz="0" w:space="0" w:color="auto"/>
                <w:right w:val="none" w:sz="0" w:space="0" w:color="auto"/>
              </w:divBdr>
              <w:divsChild>
                <w:div w:id="499584377">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sChild>
    </w:div>
    <w:div w:id="1944072975">
      <w:bodyDiv w:val="1"/>
      <w:marLeft w:val="0"/>
      <w:marRight w:val="0"/>
      <w:marTop w:val="0"/>
      <w:marBottom w:val="0"/>
      <w:divBdr>
        <w:top w:val="none" w:sz="0" w:space="0" w:color="auto"/>
        <w:left w:val="none" w:sz="0" w:space="0" w:color="auto"/>
        <w:bottom w:val="none" w:sz="0" w:space="0" w:color="auto"/>
        <w:right w:val="none" w:sz="0" w:space="0" w:color="auto"/>
      </w:divBdr>
      <w:divsChild>
        <w:div w:id="1284843499">
          <w:marLeft w:val="0"/>
          <w:marRight w:val="0"/>
          <w:marTop w:val="80"/>
          <w:marBottom w:val="40"/>
          <w:divBdr>
            <w:top w:val="none" w:sz="0" w:space="0" w:color="auto"/>
            <w:left w:val="none" w:sz="0" w:space="0" w:color="auto"/>
            <w:bottom w:val="none" w:sz="0" w:space="0" w:color="auto"/>
            <w:right w:val="none" w:sz="0" w:space="0" w:color="auto"/>
          </w:divBdr>
        </w:div>
        <w:div w:id="38012917">
          <w:marLeft w:val="-1200"/>
          <w:marRight w:val="0"/>
          <w:marTop w:val="0"/>
          <w:marBottom w:val="0"/>
          <w:divBdr>
            <w:top w:val="none" w:sz="0" w:space="0" w:color="auto"/>
            <w:left w:val="none" w:sz="0" w:space="0" w:color="auto"/>
            <w:bottom w:val="none" w:sz="0" w:space="0" w:color="auto"/>
            <w:right w:val="none" w:sz="0" w:space="0" w:color="auto"/>
          </w:divBdr>
          <w:divsChild>
            <w:div w:id="291600576">
              <w:marLeft w:val="0"/>
              <w:marRight w:val="0"/>
              <w:marTop w:val="30"/>
              <w:marBottom w:val="20"/>
              <w:divBdr>
                <w:top w:val="none" w:sz="0" w:space="0" w:color="auto"/>
                <w:left w:val="none" w:sz="0" w:space="0" w:color="auto"/>
                <w:bottom w:val="none" w:sz="0" w:space="0" w:color="auto"/>
                <w:right w:val="none" w:sz="0" w:space="0" w:color="auto"/>
              </w:divBdr>
            </w:div>
          </w:divsChild>
        </w:div>
        <w:div w:id="248078519">
          <w:marLeft w:val="0"/>
          <w:marRight w:val="0"/>
          <w:marTop w:val="0"/>
          <w:marBottom w:val="0"/>
          <w:divBdr>
            <w:top w:val="none" w:sz="0" w:space="0" w:color="auto"/>
            <w:left w:val="none" w:sz="0" w:space="0" w:color="auto"/>
            <w:bottom w:val="none" w:sz="0" w:space="0" w:color="auto"/>
            <w:right w:val="none" w:sz="0" w:space="0" w:color="auto"/>
          </w:divBdr>
          <w:divsChild>
            <w:div w:id="1192718578">
              <w:marLeft w:val="0"/>
              <w:marRight w:val="0"/>
              <w:marTop w:val="30"/>
              <w:marBottom w:val="20"/>
              <w:divBdr>
                <w:top w:val="none" w:sz="0" w:space="0" w:color="auto"/>
                <w:left w:val="none" w:sz="0" w:space="0" w:color="auto"/>
                <w:bottom w:val="none" w:sz="0" w:space="0" w:color="auto"/>
                <w:right w:val="none" w:sz="0" w:space="0" w:color="auto"/>
              </w:divBdr>
            </w:div>
          </w:divsChild>
        </w:div>
        <w:div w:id="1321037021">
          <w:marLeft w:val="-1200"/>
          <w:marRight w:val="0"/>
          <w:marTop w:val="0"/>
          <w:marBottom w:val="0"/>
          <w:divBdr>
            <w:top w:val="none" w:sz="0" w:space="0" w:color="auto"/>
            <w:left w:val="none" w:sz="0" w:space="0" w:color="auto"/>
            <w:bottom w:val="none" w:sz="0" w:space="0" w:color="auto"/>
            <w:right w:val="none" w:sz="0" w:space="0" w:color="auto"/>
          </w:divBdr>
          <w:divsChild>
            <w:div w:id="1582525716">
              <w:marLeft w:val="0"/>
              <w:marRight w:val="0"/>
              <w:marTop w:val="30"/>
              <w:marBottom w:val="20"/>
              <w:divBdr>
                <w:top w:val="none" w:sz="0" w:space="0" w:color="auto"/>
                <w:left w:val="none" w:sz="0" w:space="0" w:color="auto"/>
                <w:bottom w:val="none" w:sz="0" w:space="0" w:color="auto"/>
                <w:right w:val="none" w:sz="0" w:space="0" w:color="auto"/>
              </w:divBdr>
            </w:div>
          </w:divsChild>
        </w:div>
        <w:div w:id="1507935860">
          <w:marLeft w:val="0"/>
          <w:marRight w:val="0"/>
          <w:marTop w:val="0"/>
          <w:marBottom w:val="0"/>
          <w:divBdr>
            <w:top w:val="none" w:sz="0" w:space="0" w:color="auto"/>
            <w:left w:val="none" w:sz="0" w:space="0" w:color="auto"/>
            <w:bottom w:val="none" w:sz="0" w:space="0" w:color="auto"/>
            <w:right w:val="none" w:sz="0" w:space="0" w:color="auto"/>
          </w:divBdr>
          <w:divsChild>
            <w:div w:id="238906738">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60E0E945-A4E0-4B4A-A8DD-3ADCEF4C6775}"/>
      </w:docPartPr>
      <w:docPartBody>
        <w:p w:rsidR="00990543" w:rsidRDefault="00DC1DEB">
          <w:r w:rsidRPr="00577CC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EB"/>
    <w:rsid w:val="00015382"/>
    <w:rsid w:val="000834D7"/>
    <w:rsid w:val="00085F15"/>
    <w:rsid w:val="000F295E"/>
    <w:rsid w:val="0027038F"/>
    <w:rsid w:val="00382FFE"/>
    <w:rsid w:val="004E5918"/>
    <w:rsid w:val="00604BD8"/>
    <w:rsid w:val="006D4A83"/>
    <w:rsid w:val="0071655E"/>
    <w:rsid w:val="0074422B"/>
    <w:rsid w:val="00863414"/>
    <w:rsid w:val="00990543"/>
    <w:rsid w:val="009F4848"/>
    <w:rsid w:val="00A632CE"/>
    <w:rsid w:val="00AE205B"/>
    <w:rsid w:val="00B66E12"/>
    <w:rsid w:val="00BA2390"/>
    <w:rsid w:val="00BB41A5"/>
    <w:rsid w:val="00C93D07"/>
    <w:rsid w:val="00CF7B44"/>
    <w:rsid w:val="00DC1DEB"/>
    <w:rsid w:val="00E62B1B"/>
    <w:rsid w:val="00E70EA8"/>
    <w:rsid w:val="00EA3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1D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2164</Words>
  <Characters>13638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Land Burgenland</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Brandl Andreas</dc:creator>
  <cp:keywords/>
  <dc:description/>
  <cp:lastModifiedBy>Kiga Stegersbach</cp:lastModifiedBy>
  <cp:revision>19</cp:revision>
  <cp:lastPrinted>2024-10-10T12:32:00Z</cp:lastPrinted>
  <dcterms:created xsi:type="dcterms:W3CDTF">2024-08-16T09:28:00Z</dcterms:created>
  <dcterms:modified xsi:type="dcterms:W3CDTF">2024-10-17T12:27:00Z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GLDCFG@15.1700:SubFileCollectionSubject">
    <vt:lpwstr>Novelle KBBG 2024</vt:lpwstr>
  </property>
  <property fmtid="{D5CDD505-2E9C-101B-9397-08002B2CF9AE}" pid="3" name="FSC#BGLDCFG@15.1700:SubFileCollectionFileReference">
    <vt:lpwstr>2024-015.360-3</vt:lpwstr>
  </property>
  <property fmtid="{D5CDD505-2E9C-101B-9397-08002B2CF9AE}" pid="4" name="FSC#BGLDCFG@15.1700:SubFileCollectionYear">
    <vt:lpwstr>2024</vt:lpwstr>
  </property>
  <property fmtid="{D5CDD505-2E9C-101B-9397-08002B2CF9AE}" pid="5" name="FSC#BGLDCFG@15.1700:SubFileCollectionSubFileNumber">
    <vt:lpwstr>3</vt:lpwstr>
  </property>
  <property fmtid="{D5CDD505-2E9C-101B-9397-08002B2CF9AE}" pid="6" name="FSC#BGLDCFG@15.1700:SubFileCollectionRespOrgShort">
    <vt:lpwstr>A7-HB</vt:lpwstr>
  </property>
  <property fmtid="{D5CDD505-2E9C-101B-9397-08002B2CF9AE}" pid="7" name="FSC#BGLDCFG@15.1700:SubFileCollectionRespOrgLong">
    <vt:lpwstr>Hauptreferat Bildung</vt:lpwstr>
  </property>
  <property fmtid="{D5CDD505-2E9C-101B-9397-08002B2CF9AE}" pid="8" name="FSC#BGLDCFG@15.1700:SubFileCollectionUrgency">
    <vt:lpwstr/>
  </property>
  <property fmtid="{D5CDD505-2E9C-101B-9397-08002B2CF9AE}" pid="9" name="FSC#BGLDCFG@15.1700:SubFileCollectionTitle">
    <vt:lpwstr>Novelle KBBG 2024</vt:lpwstr>
  </property>
  <property fmtid="{D5CDD505-2E9C-101B-9397-08002B2CF9AE}" pid="10" name="FSC#BGLDCFG@15.1700:SubFileDocumentAgentTitle">
    <vt:lpwstr>Mag.</vt:lpwstr>
  </property>
  <property fmtid="{D5CDD505-2E9C-101B-9397-08002B2CF9AE}" pid="11" name="FSC#BGLDCFG@15.1700:SubFileDocumentAgentFirstName">
    <vt:lpwstr>Andreas</vt:lpwstr>
  </property>
  <property fmtid="{D5CDD505-2E9C-101B-9397-08002B2CF9AE}" pid="12" name="FSC#BGLDCFG@15.1700:SubFileDocumentAgentSurName">
    <vt:lpwstr>Brandl</vt:lpwstr>
  </property>
  <property fmtid="{D5CDD505-2E9C-101B-9397-08002B2CF9AE}" pid="13" name="FSC#BGLDCFG@15.1700:SubFileDocumentAgentPostTitle">
    <vt:lpwstr/>
  </property>
  <property fmtid="{D5CDD505-2E9C-101B-9397-08002B2CF9AE}" pid="14" name="FSC#BGLDCFG@15.1700:SubFileDocumentApproverPostTitle">
    <vt:lpwstr/>
  </property>
  <property fmtid="{D5CDD505-2E9C-101B-9397-08002B2CF9AE}" pid="15" name="FSC#BGLDCFG@15.1700:SubFileDocumentORGShortenedName">
    <vt:lpwstr>Hauptreferat Bildung</vt:lpwstr>
  </property>
  <property fmtid="{D5CDD505-2E9C-101B-9397-08002B2CF9AE}" pid="16" name="FSC#BGLDCFG@15.1700:SubFileDocumentCreatorPersCode">
    <vt:lpwstr>L0142794</vt:lpwstr>
  </property>
  <property fmtid="{D5CDD505-2E9C-101B-9397-08002B2CF9AE}" pid="17" name="FSC#BGLDCFG@15.1700:DispatchClause">
    <vt:lpwstr/>
  </property>
  <property fmtid="{D5CDD505-2E9C-101B-9397-08002B2CF9AE}" pid="18" name="FSC#BGLDCFG@15.1700:ShortNameDepartment">
    <vt:lpwstr>A7</vt:lpwstr>
  </property>
  <property fmtid="{D5CDD505-2E9C-101B-9397-08002B2CF9AE}" pid="19" name="FSC#BGLDCFG@15.1700:ShortNameAdvocacy">
    <vt:lpwstr/>
  </property>
  <property fmtid="{D5CDD505-2E9C-101B-9397-08002B2CF9AE}" pid="20" name="FSC#BGLDCFG@15.1700:ShortNameDistrictAuthority">
    <vt:lpwstr/>
  </property>
  <property fmtid="{D5CDD505-2E9C-101B-9397-08002B2CF9AE}" pid="21" name="FSC#BGLDCFG@15.1700:ShortNameBureauFinancialOfficer">
    <vt:lpwstr>LH</vt:lpwstr>
  </property>
  <property fmtid="{D5CDD505-2E9C-101B-9397-08002B2CF9AE}" pid="22" name="FSC#BGLDCFG@15.1700:ShortNameBureauGovenor">
    <vt:lpwstr>LH</vt:lpwstr>
  </property>
  <property fmtid="{D5CDD505-2E9C-101B-9397-08002B2CF9AE}" pid="23" name="FSC#BGLDCFG@15.1700:ShortNameBureauDeputyGovenor">
    <vt:lpwstr>LH-Stv</vt:lpwstr>
  </property>
  <property fmtid="{D5CDD505-2E9C-101B-9397-08002B2CF9AE}" pid="24" name="FSC#BGLDCFG@15.1700:ShortNameGroup">
    <vt:lpwstr>G3</vt:lpwstr>
  </property>
  <property fmtid="{D5CDD505-2E9C-101B-9397-08002B2CF9AE}" pid="25" name="FSC#BGLDCFG@15.1700:ShortNameMainOffice">
    <vt:lpwstr>A7-HB</vt:lpwstr>
  </property>
  <property fmtid="{D5CDD505-2E9C-101B-9397-08002B2CF9AE}" pid="26" name="FSC#BGLDCFG@15.1700:ShortNameStateOfficeDirectorate">
    <vt:lpwstr>LAD</vt:lpwstr>
  </property>
  <property fmtid="{D5CDD505-2E9C-101B-9397-08002B2CF9AE}" pid="27" name="FSC#BGLDCFG@15.1700:ShortNameSubordinatedDepartment">
    <vt:lpwstr/>
  </property>
  <property fmtid="{D5CDD505-2E9C-101B-9397-08002B2CF9AE}" pid="28" name="FSC#BGLDCFG@15.1700:ShortNameOmbudsman">
    <vt:lpwstr/>
  </property>
  <property fmtid="{D5CDD505-2E9C-101B-9397-08002B2CF9AE}" pid="29" name="FSC#BGLDCFG@15.1700:ShortNameBureauProvincialCouncil">
    <vt:lpwstr/>
  </property>
  <property fmtid="{D5CDD505-2E9C-101B-9397-08002B2CF9AE}" pid="30" name="FSC#BGLDCFG@15.1700:ShortNameOffice">
    <vt:lpwstr/>
  </property>
  <property fmtid="{D5CDD505-2E9C-101B-9397-08002B2CF9AE}" pid="31" name="FSC#BGLDCFG@15.1700:ShortNameServicePoint">
    <vt:lpwstr/>
  </property>
  <property fmtid="{D5CDD505-2E9C-101B-9397-08002B2CF9AE}" pid="32" name="FSC#BGLDCFG@15.1700:ShortNameStaffDepartment">
    <vt:lpwstr/>
  </property>
  <property fmtid="{D5CDD505-2E9C-101B-9397-08002B2CF9AE}" pid="33" name="FSC#BGLDCFG@15.1700:ShortNameExecutiveDepartment">
    <vt:lpwstr/>
  </property>
  <property fmtid="{D5CDD505-2E9C-101B-9397-08002B2CF9AE}" pid="34" name="FSC#BGLDCFG@15.1700:ShortenedNameDepartment">
    <vt:lpwstr>Abteilung 7 - Bildung, Kultur und Wissenschaft</vt:lpwstr>
  </property>
  <property fmtid="{D5CDD505-2E9C-101B-9397-08002B2CF9AE}" pid="35" name="FSC#BGLDCFG@15.1700:ShortenedNameAdvocacy">
    <vt:lpwstr/>
  </property>
  <property fmtid="{D5CDD505-2E9C-101B-9397-08002B2CF9AE}" pid="36" name="FSC#BGLDCFG@15.1700:ShortenedNameDistrictAuthority">
    <vt:lpwstr/>
  </property>
  <property fmtid="{D5CDD505-2E9C-101B-9397-08002B2CF9AE}" pid="37" name="FSC#BGLDCFG@15.1700:ShortenedNameBureauFinancialOfficer">
    <vt:lpwstr>Hans Peter Doskozil</vt:lpwstr>
  </property>
  <property fmtid="{D5CDD505-2E9C-101B-9397-08002B2CF9AE}" pid="38" name="FSC#BGLDCFG@15.1700:ShortenedNameBureauGovenor">
    <vt:lpwstr>Hans Peter Doskozil</vt:lpwstr>
  </property>
  <property fmtid="{D5CDD505-2E9C-101B-9397-08002B2CF9AE}" pid="39" name="FSC#BGLDCFG@15.1700:ShortenedNameBureauDeputyGovenor">
    <vt:lpwstr>Astrid Eisenkopf</vt:lpwstr>
  </property>
  <property fmtid="{D5CDD505-2E9C-101B-9397-08002B2CF9AE}" pid="40" name="FSC#BGLDCFG@15.1700:ShortenedNameGroup">
    <vt:lpwstr>Gruppe 3 – Gruppenvorständin WHRin Mag.a Sonja Windisch</vt:lpwstr>
  </property>
  <property fmtid="{D5CDD505-2E9C-101B-9397-08002B2CF9AE}" pid="41" name="FSC#BGLDCFG@15.1700:ShortenedNameMainOffice">
    <vt:lpwstr>Hauptreferat Bildung</vt:lpwstr>
  </property>
  <property fmtid="{D5CDD505-2E9C-101B-9397-08002B2CF9AE}" pid="42" name="FSC#BGLDCFG@15.1700:ShortenedNameStateOfficeDirectorate">
    <vt:lpwstr>Landesamtsdirektor Mag. Ronald Reiter, MA</vt:lpwstr>
  </property>
  <property fmtid="{D5CDD505-2E9C-101B-9397-08002B2CF9AE}" pid="43" name="FSC#BGLDCFG@15.1700:ShortenedNameSubordinatedDepartment">
    <vt:lpwstr/>
  </property>
  <property fmtid="{D5CDD505-2E9C-101B-9397-08002B2CF9AE}" pid="44" name="FSC#BGLDCFG@15.1700:ShortenedNameOmbudsman">
    <vt:lpwstr/>
  </property>
  <property fmtid="{D5CDD505-2E9C-101B-9397-08002B2CF9AE}" pid="45" name="FSC#BGLDCFG@15.1700:ShortenedNameBureauProvincialCouncil">
    <vt:lpwstr/>
  </property>
  <property fmtid="{D5CDD505-2E9C-101B-9397-08002B2CF9AE}" pid="46" name="FSC#BGLDCFG@15.1700:ShortenedNameOffice">
    <vt:lpwstr/>
  </property>
  <property fmtid="{D5CDD505-2E9C-101B-9397-08002B2CF9AE}" pid="47" name="FSC#BGLDCFG@15.1700:ShortenedNameServicePoint">
    <vt:lpwstr/>
  </property>
  <property fmtid="{D5CDD505-2E9C-101B-9397-08002B2CF9AE}" pid="48" name="FSC#BGLDCFG@15.1700:ShortenedNameStaffDepartment">
    <vt:lpwstr/>
  </property>
  <property fmtid="{D5CDD505-2E9C-101B-9397-08002B2CF9AE}" pid="49" name="FSC#BGLDCFG@15.1700:ShortenedNameExecutiveDepartment">
    <vt:lpwstr/>
  </property>
  <property fmtid="{D5CDD505-2E9C-101B-9397-08002B2CF9AE}" pid="50" name="FSC#BGLDCFG@15.1700:LongNameDepartment">
    <vt:lpwstr>Abteilung 7 - Bildung, Kultur und Wissenschaft</vt:lpwstr>
  </property>
  <property fmtid="{D5CDD505-2E9C-101B-9397-08002B2CF9AE}" pid="51" name="FSC#BGLDCFG@15.1700:LongNameAdvocacy">
    <vt:lpwstr/>
  </property>
  <property fmtid="{D5CDD505-2E9C-101B-9397-08002B2CF9AE}" pid="52" name="FSC#BGLDCFG@15.1700:LongNameDistrictAuthority">
    <vt:lpwstr/>
  </property>
  <property fmtid="{D5CDD505-2E9C-101B-9397-08002B2CF9AE}" pid="53" name="FSC#BGLDCFG@15.1700:LongNameBureauFinancialOfficer">
    <vt:lpwstr>Büro Landeshauptmann Doskozil</vt:lpwstr>
  </property>
  <property fmtid="{D5CDD505-2E9C-101B-9397-08002B2CF9AE}" pid="54" name="FSC#BGLDCFG@15.1700:LongNameBureauGovenor">
    <vt:lpwstr>Büro Landeshauptmann Doskozil</vt:lpwstr>
  </property>
  <property fmtid="{D5CDD505-2E9C-101B-9397-08002B2CF9AE}" pid="55" name="FSC#BGLDCFG@15.1700:LongNameBureauDeputyGovenor">
    <vt:lpwstr>Büro Landeshauptmann-Stellvertreterin Eisenkopf</vt:lpwstr>
  </property>
  <property fmtid="{D5CDD505-2E9C-101B-9397-08002B2CF9AE}" pid="56" name="FSC#BGLDCFG@15.1700:LongNameGroup">
    <vt:lpwstr>Gruppe 3</vt:lpwstr>
  </property>
  <property fmtid="{D5CDD505-2E9C-101B-9397-08002B2CF9AE}" pid="57" name="FSC#BGLDCFG@15.1700:LongNameMainOffice">
    <vt:lpwstr>Hauptreferat Bildung</vt:lpwstr>
  </property>
  <property fmtid="{D5CDD505-2E9C-101B-9397-08002B2CF9AE}" pid="58" name="FSC#BGLDCFG@15.1700:LongNameStateOfficeDirectorate">
    <vt:lpwstr>Landesamtsdirektion</vt:lpwstr>
  </property>
  <property fmtid="{D5CDD505-2E9C-101B-9397-08002B2CF9AE}" pid="59" name="FSC#BGLDCFG@15.1700:LongNameSubordinatedDepartment">
    <vt:lpwstr/>
  </property>
  <property fmtid="{D5CDD505-2E9C-101B-9397-08002B2CF9AE}" pid="60" name="FSC#BGLDCFG@15.1700:LongNameOmbudsman">
    <vt:lpwstr/>
  </property>
  <property fmtid="{D5CDD505-2E9C-101B-9397-08002B2CF9AE}" pid="61" name="FSC#BGLDCFG@15.1700:LongNameBureauProvincialCouncil">
    <vt:lpwstr/>
  </property>
  <property fmtid="{D5CDD505-2E9C-101B-9397-08002B2CF9AE}" pid="62" name="FSC#BGLDCFG@15.1700:LongNameOffice">
    <vt:lpwstr/>
  </property>
  <property fmtid="{D5CDD505-2E9C-101B-9397-08002B2CF9AE}" pid="63" name="FSC#BGLDCFG@15.1700:LongNameServicePoint">
    <vt:lpwstr/>
  </property>
  <property fmtid="{D5CDD505-2E9C-101B-9397-08002B2CF9AE}" pid="64" name="FSC#BGLDCFG@15.1700:LongNameStaffDepartment">
    <vt:lpwstr/>
  </property>
  <property fmtid="{D5CDD505-2E9C-101B-9397-08002B2CF9AE}" pid="65" name="FSC#BGLDCFG@15.1700:LongNameExecutiveDepartment">
    <vt:lpwstr/>
  </property>
  <property fmtid="{D5CDD505-2E9C-101B-9397-08002B2CF9AE}" pid="66" name="FSC#BGLDCFG@15.1700:EMailDepartment">
    <vt:lpwstr>post.a7@bgld.gv.at</vt:lpwstr>
  </property>
  <property fmtid="{D5CDD505-2E9C-101B-9397-08002B2CF9AE}" pid="67" name="FSC#BGLDCFG@15.1700:EMailAdvocacy">
    <vt:lpwstr/>
  </property>
  <property fmtid="{D5CDD505-2E9C-101B-9397-08002B2CF9AE}" pid="68" name="FSC#BGLDCFG@15.1700:EMailDistrictAuthority">
    <vt:lpwstr/>
  </property>
  <property fmtid="{D5CDD505-2E9C-101B-9397-08002B2CF9AE}" pid="69" name="FSC#BGLDCFG@15.1700:EMailBureauFinancialOfficer">
    <vt:lpwstr>hans-peter.doskozil@bgld.gv.at</vt:lpwstr>
  </property>
  <property fmtid="{D5CDD505-2E9C-101B-9397-08002B2CF9AE}" pid="70" name="FSC#BGLDCFG@15.1700:EMailBureauGovenor">
    <vt:lpwstr>hans-peter.doskozil@bgld.gv.at</vt:lpwstr>
  </property>
  <property fmtid="{D5CDD505-2E9C-101B-9397-08002B2CF9AE}" pid="71" name="FSC#BGLDCFG@15.1700:EMailBureauDeputyGovenor">
    <vt:lpwstr>astrid.eisenkopf@bgld.gv.at</vt:lpwstr>
  </property>
  <property fmtid="{D5CDD505-2E9C-101B-9397-08002B2CF9AE}" pid="72" name="FSC#BGLDCFG@15.1700:EMailGroup">
    <vt:lpwstr>post.gruppe3@bgld.gv.at</vt:lpwstr>
  </property>
  <property fmtid="{D5CDD505-2E9C-101B-9397-08002B2CF9AE}" pid="73" name="FSC#BGLDCFG@15.1700:EMailMainOffice">
    <vt:lpwstr>post.a7-bildung@bgld.gv.at</vt:lpwstr>
  </property>
  <property fmtid="{D5CDD505-2E9C-101B-9397-08002B2CF9AE}" pid="74" name="FSC#BGLDCFG@15.1700:EMailStateOfficeDirectorate">
    <vt:lpwstr>post.lad@bgld.gv.at</vt:lpwstr>
  </property>
  <property fmtid="{D5CDD505-2E9C-101B-9397-08002B2CF9AE}" pid="75" name="FSC#BGLDCFG@15.1700:EMailSubordinatedDepartment">
    <vt:lpwstr/>
  </property>
  <property fmtid="{D5CDD505-2E9C-101B-9397-08002B2CF9AE}" pid="76" name="FSC#BGLDCFG@15.1700:EMailOmbudsman">
    <vt:lpwstr/>
  </property>
  <property fmtid="{D5CDD505-2E9C-101B-9397-08002B2CF9AE}" pid="77" name="FSC#BGLDCFG@15.1700:EMailBureauProvincialCouncil">
    <vt:lpwstr/>
  </property>
  <property fmtid="{D5CDD505-2E9C-101B-9397-08002B2CF9AE}" pid="78" name="FSC#BGLDCFG@15.1700:EMailOffice">
    <vt:lpwstr/>
  </property>
  <property fmtid="{D5CDD505-2E9C-101B-9397-08002B2CF9AE}" pid="79" name="FSC#BGLDCFG@15.1700:EMailServicePoint">
    <vt:lpwstr/>
  </property>
  <property fmtid="{D5CDD505-2E9C-101B-9397-08002B2CF9AE}" pid="80" name="FSC#BGLDCFG@15.1700:EMailStaffDepartment">
    <vt:lpwstr/>
  </property>
  <property fmtid="{D5CDD505-2E9C-101B-9397-08002B2CF9AE}" pid="81" name="FSC#BGLDCFG@15.1700:EMailExecutiveDepartment">
    <vt:lpwstr/>
  </property>
  <property fmtid="{D5CDD505-2E9C-101B-9397-08002B2CF9AE}" pid="82" name="FSC#BGLDCFG@15.1700:PhoneNumberDepartment">
    <vt:lpwstr>+43 57 600-2082</vt:lpwstr>
  </property>
  <property fmtid="{D5CDD505-2E9C-101B-9397-08002B2CF9AE}" pid="83" name="FSC#BGLDCFG@15.1700:PhoneNumberAdvocacy">
    <vt:lpwstr/>
  </property>
  <property fmtid="{D5CDD505-2E9C-101B-9397-08002B2CF9AE}" pid="84" name="FSC#BGLDCFG@15.1700:PhoneNumberDistrictAuthority">
    <vt:lpwstr/>
  </property>
  <property fmtid="{D5CDD505-2E9C-101B-9397-08002B2CF9AE}" pid="85" name="FSC#BGLDCFG@15.1700:PhoneNumberBureauFinancialOfficer">
    <vt:lpwstr>+43 57 600 2200</vt:lpwstr>
  </property>
  <property fmtid="{D5CDD505-2E9C-101B-9397-08002B2CF9AE}" pid="86" name="FSC#BGLDCFG@15.1700:PhoneNumberBureauGovenor">
    <vt:lpwstr>+43 57 600 2200</vt:lpwstr>
  </property>
  <property fmtid="{D5CDD505-2E9C-101B-9397-08002B2CF9AE}" pid="87" name="FSC#BGLDCFG@15.1700:PhoneNumberBureauDeputyGovenor">
    <vt:lpwstr>+43 57 600 2210</vt:lpwstr>
  </property>
  <property fmtid="{D5CDD505-2E9C-101B-9397-08002B2CF9AE}" pid="88" name="FSC#BGLDCFG@15.1700:PhoneNumberGroup">
    <vt:lpwstr>+43 57 600-2285</vt:lpwstr>
  </property>
  <property fmtid="{D5CDD505-2E9C-101B-9397-08002B2CF9AE}" pid="89" name="FSC#BGLDCFG@15.1700:PhoneNumberMainOffice">
    <vt:lpwstr>+43 57 600-2157</vt:lpwstr>
  </property>
  <property fmtid="{D5CDD505-2E9C-101B-9397-08002B2CF9AE}" pid="90" name="FSC#BGLDCFG@15.1700:PhoneNumberStateOfficeDirectorate">
    <vt:lpwstr>+43 57 600-2217</vt:lpwstr>
  </property>
  <property fmtid="{D5CDD505-2E9C-101B-9397-08002B2CF9AE}" pid="91" name="FSC#BGLDCFG@15.1700:PhoneNumberSubordinatedDepartment">
    <vt:lpwstr/>
  </property>
  <property fmtid="{D5CDD505-2E9C-101B-9397-08002B2CF9AE}" pid="92" name="FSC#BGLDCFG@15.1700:PhoneNumberOmbudsman">
    <vt:lpwstr/>
  </property>
  <property fmtid="{D5CDD505-2E9C-101B-9397-08002B2CF9AE}" pid="93" name="FSC#BGLDCFG@15.1700:PhoneNumberBureauProvincialCouncil">
    <vt:lpwstr/>
  </property>
  <property fmtid="{D5CDD505-2E9C-101B-9397-08002B2CF9AE}" pid="94" name="FSC#BGLDCFG@15.1700:PhoneNumberOffice">
    <vt:lpwstr/>
  </property>
  <property fmtid="{D5CDD505-2E9C-101B-9397-08002B2CF9AE}" pid="95" name="FSC#BGLDCFG@15.1700:PhoneNumberServicePoint">
    <vt:lpwstr/>
  </property>
  <property fmtid="{D5CDD505-2E9C-101B-9397-08002B2CF9AE}" pid="96" name="FSC#BGLDCFG@15.1700:PhoneNumberStaffDepartment">
    <vt:lpwstr/>
  </property>
  <property fmtid="{D5CDD505-2E9C-101B-9397-08002B2CF9AE}" pid="97" name="FSC#BGLDCFG@15.1700:PhoneNumberExecutiveDepartment">
    <vt:lpwstr/>
  </property>
  <property fmtid="{D5CDD505-2E9C-101B-9397-08002B2CF9AE}" pid="98" name="FSC#BGLDCFG@15.1700:AddressDepartment">
    <vt:lpwstr>Europaplatz 1, 7000 Eisenstadt</vt:lpwstr>
  </property>
  <property fmtid="{D5CDD505-2E9C-101B-9397-08002B2CF9AE}" pid="99" name="FSC#BGLDCFG@15.1700:AddressAdvocacy">
    <vt:lpwstr/>
  </property>
  <property fmtid="{D5CDD505-2E9C-101B-9397-08002B2CF9AE}" pid="100" name="FSC#BGLDCFG@15.1700:AddressDistrictAuthority">
    <vt:lpwstr/>
  </property>
  <property fmtid="{D5CDD505-2E9C-101B-9397-08002B2CF9AE}" pid="101" name="FSC#BGLDCFG@15.1700:AddressBureauFinancialOfficer">
    <vt:lpwstr>Europaplatz 1, 7000 Eisenstadt</vt:lpwstr>
  </property>
  <property fmtid="{D5CDD505-2E9C-101B-9397-08002B2CF9AE}" pid="102" name="FSC#BGLDCFG@15.1700:AddressBureauGovenor">
    <vt:lpwstr>Europaplatz 1, 7000 Eisenstadt</vt:lpwstr>
  </property>
  <property fmtid="{D5CDD505-2E9C-101B-9397-08002B2CF9AE}" pid="103" name="FSC#BGLDCFG@15.1700:AddressBureauDeputyGovenor">
    <vt:lpwstr>Europaplatz 1, 7000 Eisenstadt</vt:lpwstr>
  </property>
  <property fmtid="{D5CDD505-2E9C-101B-9397-08002B2CF9AE}" pid="104" name="FSC#BGLDCFG@15.1700:AddressGroup">
    <vt:lpwstr>Europaplatz 1, 7000 Eisenstadt</vt:lpwstr>
  </property>
  <property fmtid="{D5CDD505-2E9C-101B-9397-08002B2CF9AE}" pid="105" name="FSC#BGLDCFG@15.1700:AddressMainOffice">
    <vt:lpwstr>Europaplatz 1, 7000 Eisenstadt</vt:lpwstr>
  </property>
  <property fmtid="{D5CDD505-2E9C-101B-9397-08002B2CF9AE}" pid="106" name="FSC#BGLDCFG@15.1700:AddressStateOfficeDirectorate">
    <vt:lpwstr>Europaplatz 1, 7000 Eisenstadt</vt:lpwstr>
  </property>
  <property fmtid="{D5CDD505-2E9C-101B-9397-08002B2CF9AE}" pid="107" name="FSC#BGLDCFG@15.1700:AddressSubordinatedDepartment">
    <vt:lpwstr/>
  </property>
  <property fmtid="{D5CDD505-2E9C-101B-9397-08002B2CF9AE}" pid="108" name="FSC#BGLDCFG@15.1700:AddressOmbudsman">
    <vt:lpwstr/>
  </property>
  <property fmtid="{D5CDD505-2E9C-101B-9397-08002B2CF9AE}" pid="109" name="FSC#BGLDCFG@15.1700:AddressBureauProvincialCouncil">
    <vt:lpwstr/>
  </property>
  <property fmtid="{D5CDD505-2E9C-101B-9397-08002B2CF9AE}" pid="110" name="FSC#BGLDCFG@15.1700:AddressOffice">
    <vt:lpwstr/>
  </property>
  <property fmtid="{D5CDD505-2E9C-101B-9397-08002B2CF9AE}" pid="111" name="FSC#BGLDCFG@15.1700:AddressServicePoint">
    <vt:lpwstr/>
  </property>
  <property fmtid="{D5CDD505-2E9C-101B-9397-08002B2CF9AE}" pid="112" name="FSC#BGLDCFG@15.1700:AddressStaffDepartment">
    <vt:lpwstr/>
  </property>
  <property fmtid="{D5CDD505-2E9C-101B-9397-08002B2CF9AE}" pid="113" name="FSC#BGLDCFG@15.1700:AddressExecutiveDepartment">
    <vt:lpwstr/>
  </property>
  <property fmtid="{D5CDD505-2E9C-101B-9397-08002B2CF9AE}" pid="114" name="FSC#BGLDCFG@15.1700:ContentApproverPostTitle">
    <vt:lpwstr/>
  </property>
  <property fmtid="{D5CDD505-2E9C-101B-9397-08002B2CF9AE}" pid="115" name="FSC#BGLDCFG@15.1700:ContentApproverSurName">
    <vt:lpwstr/>
  </property>
  <property fmtid="{D5CDD505-2E9C-101B-9397-08002B2CF9AE}" pid="116" name="FSC#BGLDCFG@15.1700:ContentApprovedSignature">
    <vt:lpwstr/>
  </property>
  <property fmtid="{D5CDD505-2E9C-101B-9397-08002B2CF9AE}" pid="117" name="FSC#BGLDCFG@15.1700:ContentApproverTitle">
    <vt:lpwstr/>
  </property>
  <property fmtid="{D5CDD505-2E9C-101B-9397-08002B2CF9AE}" pid="118" name="FSC#BGLDCFG@15.1700:ContentApproverFirstName">
    <vt:lpwstr/>
  </property>
  <property fmtid="{D5CDD505-2E9C-101B-9397-08002B2CF9AE}" pid="119" name="FSC#BGLDCFG@15.1700:BDGovermentMeetingDate">
    <vt:lpwstr/>
  </property>
  <property fmtid="{D5CDD505-2E9C-101B-9397-08002B2CF9AE}" pid="120" name="FSC#BGLDCFG@15.1700:GovernmentDecisionSignature">
    <vt:lpwstr/>
  </property>
  <property fmtid="{D5CDD505-2E9C-101B-9397-08002B2CF9AE}" pid="121" name="FSC#COOELAK@1.1001:Subject">
    <vt:lpwstr/>
  </property>
  <property fmtid="{D5CDD505-2E9C-101B-9397-08002B2CF9AE}" pid="122" name="FSC#COOELAK@1.1001:FileReference">
    <vt:lpwstr>2024-015.360</vt:lpwstr>
  </property>
  <property fmtid="{D5CDD505-2E9C-101B-9397-08002B2CF9AE}" pid="123" name="FSC#COOELAK@1.1001:FileRefYear">
    <vt:lpwstr>2024</vt:lpwstr>
  </property>
  <property fmtid="{D5CDD505-2E9C-101B-9397-08002B2CF9AE}" pid="124" name="FSC#COOELAK@1.1001:FileRefOrdinal">
    <vt:lpwstr>15360</vt:lpwstr>
  </property>
  <property fmtid="{D5CDD505-2E9C-101B-9397-08002B2CF9AE}" pid="125" name="FSC#COOELAK@1.1001:FileRefOU">
    <vt:lpwstr>A7-HB</vt:lpwstr>
  </property>
  <property fmtid="{D5CDD505-2E9C-101B-9397-08002B2CF9AE}" pid="126" name="FSC#COOELAK@1.1001:Organization">
    <vt:lpwstr/>
  </property>
  <property fmtid="{D5CDD505-2E9C-101B-9397-08002B2CF9AE}" pid="127" name="FSC#COOELAK@1.1001:Owner">
    <vt:lpwstr>Mag. Andreas Brandl</vt:lpwstr>
  </property>
  <property fmtid="{D5CDD505-2E9C-101B-9397-08002B2CF9AE}" pid="128" name="FSC#COOELAK@1.1001:OwnerExtension">
    <vt:lpwstr>3111</vt:lpwstr>
  </property>
  <property fmtid="{D5CDD505-2E9C-101B-9397-08002B2CF9AE}" pid="129" name="FSC#COOELAK@1.1001:OwnerFaxExtension">
    <vt:lpwstr/>
  </property>
  <property fmtid="{D5CDD505-2E9C-101B-9397-08002B2CF9AE}" pid="130" name="FSC#COOELAK@1.1001:DispatchedBy">
    <vt:lpwstr/>
  </property>
  <property fmtid="{D5CDD505-2E9C-101B-9397-08002B2CF9AE}" pid="131" name="FSC#COOELAK@1.1001:DispatchedAt">
    <vt:lpwstr/>
  </property>
  <property fmtid="{D5CDD505-2E9C-101B-9397-08002B2CF9AE}" pid="132" name="FSC#COOELAK@1.1001:ApprovedBy">
    <vt:lpwstr/>
  </property>
  <property fmtid="{D5CDD505-2E9C-101B-9397-08002B2CF9AE}" pid="133" name="FSC#COOELAK@1.1001:ApprovedAt">
    <vt:lpwstr/>
  </property>
  <property fmtid="{D5CDD505-2E9C-101B-9397-08002B2CF9AE}" pid="134" name="FSC#COOELAK@1.1001:Department">
    <vt:lpwstr>A7-HB (Hauptreferat Bildung)</vt:lpwstr>
  </property>
  <property fmtid="{D5CDD505-2E9C-101B-9397-08002B2CF9AE}" pid="135" name="FSC#COOELAK@1.1001:CreatedAt">
    <vt:lpwstr>16.08.2024</vt:lpwstr>
  </property>
  <property fmtid="{D5CDD505-2E9C-101B-9397-08002B2CF9AE}" pid="136" name="FSC#COOELAK@1.1001:OU">
    <vt:lpwstr>A7-HB (Hauptreferat Bildung)</vt:lpwstr>
  </property>
  <property fmtid="{D5CDD505-2E9C-101B-9397-08002B2CF9AE}" pid="137" name="FSC#COOELAK@1.1001:Priority">
    <vt:lpwstr> ()</vt:lpwstr>
  </property>
  <property fmtid="{D5CDD505-2E9C-101B-9397-08002B2CF9AE}" pid="138" name="FSC#COOELAK@1.1001:ObjBarCode">
    <vt:lpwstr>*COO.2332.100.6.3489074*</vt:lpwstr>
  </property>
  <property fmtid="{D5CDD505-2E9C-101B-9397-08002B2CF9AE}" pid="139" name="FSC#COOELAK@1.1001:RefBarCode">
    <vt:lpwstr>*COO.2332.100.6.3415064*</vt:lpwstr>
  </property>
  <property fmtid="{D5CDD505-2E9C-101B-9397-08002B2CF9AE}" pid="140" name="FSC#COOELAK@1.1001:FileRefBarCode">
    <vt:lpwstr>*2024-015.360*</vt:lpwstr>
  </property>
  <property fmtid="{D5CDD505-2E9C-101B-9397-08002B2CF9AE}" pid="141" name="FSC#COOELAK@1.1001:ExternalRef">
    <vt:lpwstr/>
  </property>
  <property fmtid="{D5CDD505-2E9C-101B-9397-08002B2CF9AE}" pid="142" name="FSC#COOELAK@1.1001:IncomingNumber">
    <vt:lpwstr/>
  </property>
  <property fmtid="{D5CDD505-2E9C-101B-9397-08002B2CF9AE}" pid="143" name="FSC#COOELAK@1.1001:IncomingSubject">
    <vt:lpwstr/>
  </property>
  <property fmtid="{D5CDD505-2E9C-101B-9397-08002B2CF9AE}" pid="144" name="FSC#COOELAK@1.1001:ProcessResponsible">
    <vt:lpwstr/>
  </property>
  <property fmtid="{D5CDD505-2E9C-101B-9397-08002B2CF9AE}" pid="145" name="FSC#COOELAK@1.1001:ProcessResponsiblePhone">
    <vt:lpwstr/>
  </property>
  <property fmtid="{D5CDD505-2E9C-101B-9397-08002B2CF9AE}" pid="146" name="FSC#COOELAK@1.1001:ProcessResponsibleMail">
    <vt:lpwstr/>
  </property>
  <property fmtid="{D5CDD505-2E9C-101B-9397-08002B2CF9AE}" pid="147" name="FSC#COOELAK@1.1001:ProcessResponsibleFax">
    <vt:lpwstr/>
  </property>
  <property fmtid="{D5CDD505-2E9C-101B-9397-08002B2CF9AE}" pid="148" name="FSC#COOELAK@1.1001:ApproverFirstName">
    <vt:lpwstr/>
  </property>
  <property fmtid="{D5CDD505-2E9C-101B-9397-08002B2CF9AE}" pid="149" name="FSC#COOELAK@1.1001:ApproverSurName">
    <vt:lpwstr/>
  </property>
  <property fmtid="{D5CDD505-2E9C-101B-9397-08002B2CF9AE}" pid="150" name="FSC#COOELAK@1.1001:ApproverTitle">
    <vt:lpwstr/>
  </property>
  <property fmtid="{D5CDD505-2E9C-101B-9397-08002B2CF9AE}" pid="151" name="FSC#COOELAK@1.1001:ExternalDate">
    <vt:lpwstr/>
  </property>
  <property fmtid="{D5CDD505-2E9C-101B-9397-08002B2CF9AE}" pid="152" name="FSC#COOELAK@1.1001:SettlementApprovedAt">
    <vt:lpwstr/>
  </property>
  <property fmtid="{D5CDD505-2E9C-101B-9397-08002B2CF9AE}" pid="153" name="FSC#COOELAK@1.1001:BaseNumber">
    <vt:lpwstr>BF-BI</vt:lpwstr>
  </property>
  <property fmtid="{D5CDD505-2E9C-101B-9397-08002B2CF9AE}" pid="154" name="FSC#COOELAK@1.1001:CurrentUserRolePos">
    <vt:lpwstr>Kanzlist/in</vt:lpwstr>
  </property>
  <property fmtid="{D5CDD505-2E9C-101B-9397-08002B2CF9AE}" pid="155" name="FSC#COOELAK@1.1001:CurrentUserEmail">
    <vt:lpwstr>Karin.Lang@bgld.gv.at</vt:lpwstr>
  </property>
  <property fmtid="{D5CDD505-2E9C-101B-9397-08002B2CF9AE}" pid="156" name="FSC#ELAKGOV@1.1001:PersonalSubjGender">
    <vt:lpwstr/>
  </property>
  <property fmtid="{D5CDD505-2E9C-101B-9397-08002B2CF9AE}" pid="157" name="FSC#ELAKGOV@1.1001:PersonalSubjFirstName">
    <vt:lpwstr/>
  </property>
  <property fmtid="{D5CDD505-2E9C-101B-9397-08002B2CF9AE}" pid="158" name="FSC#ELAKGOV@1.1001:PersonalSubjSurName">
    <vt:lpwstr/>
  </property>
  <property fmtid="{D5CDD505-2E9C-101B-9397-08002B2CF9AE}" pid="159" name="FSC#ELAKGOV@1.1001:PersonalSubjSalutation">
    <vt:lpwstr/>
  </property>
  <property fmtid="{D5CDD505-2E9C-101B-9397-08002B2CF9AE}" pid="160" name="FSC#ELAKGOV@1.1001:PersonalSubjAddress">
    <vt:lpwstr/>
  </property>
  <property fmtid="{D5CDD505-2E9C-101B-9397-08002B2CF9AE}" pid="161" name="FSC#ATSTATECFG@1.1001:Office">
    <vt:lpwstr/>
  </property>
  <property fmtid="{D5CDD505-2E9C-101B-9397-08002B2CF9AE}" pid="162" name="FSC#ATSTATECFG@1.1001:Agent">
    <vt:lpwstr>Mag. Andreas Brandl</vt:lpwstr>
  </property>
  <property fmtid="{D5CDD505-2E9C-101B-9397-08002B2CF9AE}" pid="163" name="FSC#ATSTATECFG@1.1001:AgentPhone">
    <vt:lpwstr>+43 57 600-3111</vt:lpwstr>
  </property>
  <property fmtid="{D5CDD505-2E9C-101B-9397-08002B2CF9AE}" pid="164" name="FSC#ATSTATECFG@1.1001:DepartmentFax">
    <vt:lpwstr>+43 2682-61884</vt:lpwstr>
  </property>
  <property fmtid="{D5CDD505-2E9C-101B-9397-08002B2CF9AE}" pid="165" name="FSC#ATSTATECFG@1.1001:DepartmentEmail">
    <vt:lpwstr>post.a7-bildung@bgld.gv.at</vt:lpwstr>
  </property>
  <property fmtid="{D5CDD505-2E9C-101B-9397-08002B2CF9AE}" pid="166" name="FSC#ATSTATECFG@1.1001:SubfileDate">
    <vt:lpwstr>08.08.2024</vt:lpwstr>
  </property>
  <property fmtid="{D5CDD505-2E9C-101B-9397-08002B2CF9AE}" pid="167" name="FSC#ATSTATECFG@1.1001:SubfileSubject">
    <vt:lpwstr>Novelle KBBG 2024 - Übermittlung von Unterlagen und weiterführenden Informationen</vt:lpwstr>
  </property>
  <property fmtid="{D5CDD505-2E9C-101B-9397-08002B2CF9AE}" pid="168" name="FSC#ATSTATECFG@1.1001:DepartmentZipCode">
    <vt:lpwstr>7000</vt:lpwstr>
  </property>
  <property fmtid="{D5CDD505-2E9C-101B-9397-08002B2CF9AE}" pid="169" name="FSC#ATSTATECFG@1.1001:DepartmentCountry">
    <vt:lpwstr/>
  </property>
  <property fmtid="{D5CDD505-2E9C-101B-9397-08002B2CF9AE}" pid="170" name="FSC#ATSTATECFG@1.1001:DepartmentCity">
    <vt:lpwstr>Eisenstadt</vt:lpwstr>
  </property>
  <property fmtid="{D5CDD505-2E9C-101B-9397-08002B2CF9AE}" pid="171" name="FSC#ATSTATECFG@1.1001:DepartmentStreet">
    <vt:lpwstr>Europaplatz</vt:lpwstr>
  </property>
  <property fmtid="{D5CDD505-2E9C-101B-9397-08002B2CF9AE}" pid="172" name="FSC#CCAPRECONFIGG@15.1001:DepartmentON">
    <vt:lpwstr>1</vt:lpwstr>
  </property>
  <property fmtid="{D5CDD505-2E9C-101B-9397-08002B2CF9AE}" pid="173" name="FSC#CCAPRECONFIGG@15.1001:DepartmentWebsite">
    <vt:lpwstr>www.burgenland.at</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2024-015.360-3/27</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COOELAK@1.1001:OfficeHours">
    <vt:lpwstr/>
  </property>
  <property fmtid="{D5CDD505-2E9C-101B-9397-08002B2CF9AE}" pid="189" name="FSC#COOELAK@1.1001:FileRefOULong">
    <vt:lpwstr>Hauptreferat Bildung</vt:lpwstr>
  </property>
  <property fmtid="{D5CDD505-2E9C-101B-9397-08002B2CF9AE}" pid="190" name="FSC#ATPRECONFIG@1.1001:ChargePreview">
    <vt:lpwstr/>
  </property>
  <property fmtid="{D5CDD505-2E9C-101B-9397-08002B2CF9AE}" pid="191" name="FSC#ATSTATECFG@1.1001:ExternalFile">
    <vt:lpwstr>Bezug: </vt:lpwstr>
  </property>
  <property fmtid="{D5CDD505-2E9C-101B-9397-08002B2CF9AE}" pid="192" name="FSC#ATPRECONFIG@1.1001:DispatchClause">
    <vt:lpwstr/>
  </property>
  <property fmtid="{D5CDD505-2E9C-101B-9397-08002B2CF9AE}" pid="193" name="FSC#ATPRECONFIG@1.1001:DepartmentZipCode_DepartmentCity">
    <vt:lpwstr>7000 Eisenstadt</vt:lpwstr>
  </property>
  <property fmtid="{D5CDD505-2E9C-101B-9397-08002B2CF9AE}" pid="194" name="FSC#ATPRECONFIG@1.1001:DepartmentStreet_DepartmentZipCode_DepartmentCity">
    <vt:lpwstr>Europaplatz 7000 Eisenstadt</vt:lpwstr>
  </property>
  <property fmtid="{D5CDD505-2E9C-101B-9397-08002B2CF9AE}" pid="195" name="FSC#COOSYSTEM@1.1:Container">
    <vt:lpwstr>COO.2332.100.6.3489074</vt:lpwstr>
  </property>
  <property fmtid="{D5CDD505-2E9C-101B-9397-08002B2CF9AE}" pid="196" name="FSC#FSCFOLIO@1.1001:docpropproject">
    <vt:lpwstr/>
  </property>
</Properties>
</file>